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6AFC" w14:textId="5EA535BF" w:rsidR="006154DD" w:rsidRPr="000E4877" w:rsidRDefault="006154DD">
      <w:pPr>
        <w:rPr>
          <w:rFonts w:ascii="Arial" w:hAnsi="Arial" w:cs="Arial"/>
        </w:rPr>
      </w:pPr>
      <w:r w:rsidRPr="000E487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335D5B0" wp14:editId="2BF1B45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394460" cy="1953963"/>
            <wp:effectExtent l="0" t="0" r="0" b="8255"/>
            <wp:wrapTight wrapText="bothSides">
              <wp:wrapPolygon edited="0">
                <wp:start x="0" y="0"/>
                <wp:lineTo x="0" y="21481"/>
                <wp:lineTo x="21246" y="21481"/>
                <wp:lineTo x="21246" y="0"/>
                <wp:lineTo x="0" y="0"/>
              </wp:wrapPolygon>
            </wp:wrapTight>
            <wp:docPr id="13108581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5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877">
        <w:rPr>
          <w:rFonts w:ascii="Arial" w:hAnsi="Arial" w:cs="Arial"/>
        </w:rPr>
        <w:t>The commitment of the Felician Sisters of North America to the Laudat Si’ Action Platform</w:t>
      </w:r>
      <w:r w:rsidR="0042620E" w:rsidRPr="000E4877">
        <w:rPr>
          <w:rFonts w:ascii="Arial" w:hAnsi="Arial" w:cs="Arial"/>
        </w:rPr>
        <w:t xml:space="preserve"> (LSAP)</w:t>
      </w:r>
      <w:r w:rsidRPr="000E4877">
        <w:rPr>
          <w:rFonts w:ascii="Arial" w:hAnsi="Arial" w:cs="Arial"/>
        </w:rPr>
        <w:t xml:space="preserve"> calls us to interior conversion, education on issues, and to addressing our choices. </w:t>
      </w:r>
    </w:p>
    <w:p w14:paraId="59ED4CB5" w14:textId="24F879E3" w:rsidR="005304AE" w:rsidRPr="000E4877" w:rsidRDefault="006154DD">
      <w:pPr>
        <w:rPr>
          <w:rFonts w:ascii="Arial" w:hAnsi="Arial" w:cs="Arial"/>
        </w:rPr>
      </w:pPr>
      <w:r w:rsidRPr="000E4877">
        <w:rPr>
          <w:rFonts w:ascii="Arial" w:hAnsi="Arial" w:cs="Arial"/>
        </w:rPr>
        <w:t xml:space="preserve">At the completion of Year 2, we sent a survey, with questions based on our action statements, to the sisters, associates and employees. </w:t>
      </w:r>
      <w:r w:rsidR="005304AE" w:rsidRPr="000E4877">
        <w:rPr>
          <w:rFonts w:ascii="Arial" w:hAnsi="Arial" w:cs="Arial"/>
        </w:rPr>
        <w:t>We received 27</w:t>
      </w:r>
      <w:r w:rsidR="002F5353" w:rsidRPr="000E4877">
        <w:rPr>
          <w:rFonts w:ascii="Arial" w:hAnsi="Arial" w:cs="Arial"/>
        </w:rPr>
        <w:t>8</w:t>
      </w:r>
      <w:r w:rsidR="005304AE" w:rsidRPr="000E4877">
        <w:rPr>
          <w:rFonts w:ascii="Arial" w:hAnsi="Arial" w:cs="Arial"/>
        </w:rPr>
        <w:t xml:space="preserve"> responses</w:t>
      </w:r>
      <w:r w:rsidR="002F5353" w:rsidRPr="000E4877">
        <w:rPr>
          <w:rFonts w:ascii="Arial" w:hAnsi="Arial" w:cs="Arial"/>
        </w:rPr>
        <w:t>.</w:t>
      </w:r>
    </w:p>
    <w:p w14:paraId="37095C50" w14:textId="30BE5B74" w:rsidR="005304AE" w:rsidRPr="000E4877" w:rsidRDefault="005304AE">
      <w:pPr>
        <w:rPr>
          <w:rFonts w:ascii="Arial" w:hAnsi="Arial" w:cs="Arial"/>
        </w:rPr>
      </w:pPr>
      <w:r w:rsidRPr="000E4877">
        <w:rPr>
          <w:rFonts w:ascii="Arial" w:hAnsi="Arial" w:cs="Arial"/>
        </w:rPr>
        <w:t xml:space="preserve">Overall, </w:t>
      </w:r>
      <w:r w:rsidR="00743126" w:rsidRPr="000E4877">
        <w:rPr>
          <w:rFonts w:ascii="Arial" w:hAnsi="Arial" w:cs="Arial"/>
        </w:rPr>
        <w:t xml:space="preserve">there was </w:t>
      </w:r>
      <w:r w:rsidRPr="000E4877">
        <w:rPr>
          <w:rFonts w:ascii="Arial" w:hAnsi="Arial" w:cs="Arial"/>
        </w:rPr>
        <w:t xml:space="preserve">growth in </w:t>
      </w:r>
      <w:r w:rsidR="00E20A38" w:rsidRPr="000E4877">
        <w:rPr>
          <w:rFonts w:ascii="Arial" w:hAnsi="Arial" w:cs="Arial"/>
        </w:rPr>
        <w:t xml:space="preserve">the </w:t>
      </w:r>
      <w:r w:rsidRPr="000E4877">
        <w:rPr>
          <w:rFonts w:ascii="Arial" w:hAnsi="Arial" w:cs="Arial"/>
        </w:rPr>
        <w:t>awareness</w:t>
      </w:r>
      <w:r w:rsidR="00E20A38" w:rsidRPr="000E4877">
        <w:rPr>
          <w:rFonts w:ascii="Arial" w:hAnsi="Arial" w:cs="Arial"/>
        </w:rPr>
        <w:t xml:space="preserve"> of the need to care for the Earth</w:t>
      </w:r>
      <w:r w:rsidRPr="000E4877">
        <w:rPr>
          <w:rFonts w:ascii="Arial" w:hAnsi="Arial" w:cs="Arial"/>
        </w:rPr>
        <w:t xml:space="preserve">. Comments in areas such as, including the Earth in prayer, visiting educational websites, and contacting legislatures, stated that while the </w:t>
      </w:r>
      <w:r w:rsidR="00E160AF" w:rsidRPr="000E4877">
        <w:rPr>
          <w:rFonts w:ascii="Arial" w:hAnsi="Arial" w:cs="Arial"/>
        </w:rPr>
        <w:t>respondents were</w:t>
      </w:r>
      <w:r w:rsidRPr="000E4877">
        <w:rPr>
          <w:rFonts w:ascii="Arial" w:hAnsi="Arial" w:cs="Arial"/>
        </w:rPr>
        <w:t xml:space="preserve"> not currently participating in these actions, they intended to start. There was also an increase in examining attitudes towards people different from us. This is </w:t>
      </w:r>
      <w:r w:rsidR="00743126" w:rsidRPr="000E4877">
        <w:rPr>
          <w:rFonts w:ascii="Arial" w:hAnsi="Arial" w:cs="Arial"/>
        </w:rPr>
        <w:t>encouraging</w:t>
      </w:r>
      <w:r w:rsidRPr="000E4877">
        <w:rPr>
          <w:rFonts w:ascii="Arial" w:hAnsi="Arial" w:cs="Arial"/>
        </w:rPr>
        <w:t xml:space="preserve"> especially during these </w:t>
      </w:r>
      <w:r w:rsidR="00D56764" w:rsidRPr="000E4877">
        <w:rPr>
          <w:rFonts w:ascii="Arial" w:hAnsi="Arial" w:cs="Arial"/>
        </w:rPr>
        <w:t xml:space="preserve">tense times. </w:t>
      </w:r>
    </w:p>
    <w:p w14:paraId="739A3A01" w14:textId="5C184387" w:rsidR="00D56764" w:rsidRPr="000E4877" w:rsidRDefault="00D56764">
      <w:pPr>
        <w:rPr>
          <w:rFonts w:ascii="Arial" w:hAnsi="Arial" w:cs="Arial"/>
        </w:rPr>
      </w:pPr>
      <w:r w:rsidRPr="000E4877">
        <w:rPr>
          <w:rFonts w:ascii="Arial" w:hAnsi="Arial" w:cs="Arial"/>
        </w:rPr>
        <w:t>It was dis</w:t>
      </w:r>
      <w:r w:rsidR="006154DD" w:rsidRPr="000E4877">
        <w:rPr>
          <w:rFonts w:ascii="Arial" w:hAnsi="Arial" w:cs="Arial"/>
        </w:rPr>
        <w:t xml:space="preserve">appointing </w:t>
      </w:r>
      <w:r w:rsidRPr="000E4877">
        <w:rPr>
          <w:rFonts w:ascii="Arial" w:hAnsi="Arial" w:cs="Arial"/>
        </w:rPr>
        <w:t xml:space="preserve">to </w:t>
      </w:r>
      <w:r w:rsidR="006154DD" w:rsidRPr="000E4877">
        <w:rPr>
          <w:rFonts w:ascii="Arial" w:hAnsi="Arial" w:cs="Arial"/>
        </w:rPr>
        <w:t>learn</w:t>
      </w:r>
      <w:r w:rsidRPr="000E4877">
        <w:rPr>
          <w:rFonts w:ascii="Arial" w:hAnsi="Arial" w:cs="Arial"/>
        </w:rPr>
        <w:t xml:space="preserve"> that the purchasing of bottled water </w:t>
      </w:r>
      <w:r w:rsidR="001E1260" w:rsidRPr="000E4877">
        <w:rPr>
          <w:rFonts w:ascii="Arial" w:hAnsi="Arial" w:cs="Arial"/>
        </w:rPr>
        <w:t xml:space="preserve">is still prevalent with </w:t>
      </w:r>
      <w:r w:rsidRPr="000E4877">
        <w:rPr>
          <w:rFonts w:ascii="Arial" w:hAnsi="Arial" w:cs="Arial"/>
        </w:rPr>
        <w:t xml:space="preserve">31% of respondents </w:t>
      </w:r>
      <w:r w:rsidR="001E1260" w:rsidRPr="000E4877">
        <w:rPr>
          <w:rFonts w:ascii="Arial" w:hAnsi="Arial" w:cs="Arial"/>
        </w:rPr>
        <w:t xml:space="preserve">either </w:t>
      </w:r>
      <w:r w:rsidRPr="000E4877">
        <w:rPr>
          <w:rFonts w:ascii="Arial" w:hAnsi="Arial" w:cs="Arial"/>
        </w:rPr>
        <w:t>not us</w:t>
      </w:r>
      <w:r w:rsidR="001E1260" w:rsidRPr="000E4877">
        <w:rPr>
          <w:rFonts w:ascii="Arial" w:hAnsi="Arial" w:cs="Arial"/>
        </w:rPr>
        <w:t>ing</w:t>
      </w:r>
      <w:r w:rsidRPr="000E4877">
        <w:rPr>
          <w:rFonts w:ascii="Arial" w:hAnsi="Arial" w:cs="Arial"/>
        </w:rPr>
        <w:t xml:space="preserve"> a refillable bottle, found the question not applicable or did not respond. </w:t>
      </w:r>
      <w:r w:rsidR="00E160AF" w:rsidRPr="000E4877">
        <w:rPr>
          <w:rFonts w:ascii="Arial" w:hAnsi="Arial" w:cs="Arial"/>
        </w:rPr>
        <w:t>H</w:t>
      </w:r>
      <w:r w:rsidRPr="000E4877">
        <w:rPr>
          <w:rFonts w:ascii="Arial" w:hAnsi="Arial" w:cs="Arial"/>
        </w:rPr>
        <w:t xml:space="preserve">ealth or water quality issues </w:t>
      </w:r>
      <w:r w:rsidR="00E160AF" w:rsidRPr="000E4877">
        <w:rPr>
          <w:rFonts w:ascii="Arial" w:hAnsi="Arial" w:cs="Arial"/>
        </w:rPr>
        <w:t xml:space="preserve">were noted, </w:t>
      </w:r>
      <w:r w:rsidRPr="000E4877">
        <w:rPr>
          <w:rFonts w:ascii="Arial" w:hAnsi="Arial" w:cs="Arial"/>
        </w:rPr>
        <w:t>which is understandable for requiring water bottle purchases.</w:t>
      </w:r>
    </w:p>
    <w:p w14:paraId="2CD4D607" w14:textId="2809D9BB" w:rsidR="00D56764" w:rsidRPr="000E4877" w:rsidRDefault="00D56764">
      <w:pPr>
        <w:rPr>
          <w:rFonts w:ascii="Arial" w:hAnsi="Arial" w:cs="Arial"/>
        </w:rPr>
      </w:pPr>
      <w:r w:rsidRPr="000E4877">
        <w:rPr>
          <w:rFonts w:ascii="Arial" w:hAnsi="Arial" w:cs="Arial"/>
        </w:rPr>
        <w:t>There was also a sharp decrease in the effort to eat meatless once a week. Our food choices have a direct effect on the environment</w:t>
      </w:r>
      <w:r w:rsidR="00743126" w:rsidRPr="000E4877">
        <w:rPr>
          <w:rFonts w:ascii="Arial" w:hAnsi="Arial" w:cs="Arial"/>
        </w:rPr>
        <w:t xml:space="preserve">, </w:t>
      </w:r>
      <w:r w:rsidR="00563CB5" w:rsidRPr="000E4877">
        <w:rPr>
          <w:rFonts w:ascii="Arial" w:hAnsi="Arial" w:cs="Arial"/>
        </w:rPr>
        <w:t xml:space="preserve">livestock, </w:t>
      </w:r>
      <w:r w:rsidR="00E160AF" w:rsidRPr="000E4877">
        <w:rPr>
          <w:rFonts w:ascii="Arial" w:hAnsi="Arial" w:cs="Arial"/>
        </w:rPr>
        <w:t>farm workers,</w:t>
      </w:r>
      <w:r w:rsidR="00743126" w:rsidRPr="000E4877">
        <w:rPr>
          <w:rFonts w:ascii="Arial" w:hAnsi="Arial" w:cs="Arial"/>
        </w:rPr>
        <w:t xml:space="preserve"> </w:t>
      </w:r>
      <w:r w:rsidRPr="000E4877">
        <w:rPr>
          <w:rFonts w:ascii="Arial" w:hAnsi="Arial" w:cs="Arial"/>
        </w:rPr>
        <w:t xml:space="preserve">and </w:t>
      </w:r>
      <w:r w:rsidR="00563CB5" w:rsidRPr="000E4877">
        <w:rPr>
          <w:rFonts w:ascii="Arial" w:hAnsi="Arial" w:cs="Arial"/>
        </w:rPr>
        <w:t>meat-processing plant workers.</w:t>
      </w:r>
      <w:r w:rsidR="006154DD" w:rsidRPr="000E4877">
        <w:rPr>
          <w:rFonts w:ascii="Arial" w:hAnsi="Arial" w:cs="Arial"/>
        </w:rPr>
        <w:t xml:space="preserve"> We are planning a webinar to provide education on this issue. </w:t>
      </w:r>
    </w:p>
    <w:p w14:paraId="69C5DCBC" w14:textId="283B60BD" w:rsidR="009F11A0" w:rsidRDefault="006154DD">
      <w:pPr>
        <w:rPr>
          <w:rFonts w:ascii="Arial" w:hAnsi="Arial" w:cs="Arial"/>
        </w:rPr>
      </w:pPr>
      <w:r w:rsidRPr="000E4877">
        <w:rPr>
          <w:rFonts w:ascii="Arial" w:hAnsi="Arial" w:cs="Arial"/>
        </w:rPr>
        <w:t xml:space="preserve">During Year 2, we provided opportunities for education and awareness raising through newsletters, social media, and our website. We also held a webinar highlighting all the actions being taken to address LSAP by our sisters, associates, employees, and sponsored ministries. Brochures with the action plan are available </w:t>
      </w:r>
      <w:r w:rsidR="00055270" w:rsidRPr="000E4877">
        <w:rPr>
          <w:rFonts w:ascii="Arial" w:hAnsi="Arial" w:cs="Arial"/>
        </w:rPr>
        <w:t>at</w:t>
      </w:r>
      <w:r w:rsidRPr="000E4877">
        <w:rPr>
          <w:rFonts w:ascii="Arial" w:hAnsi="Arial" w:cs="Arial"/>
        </w:rPr>
        <w:t xml:space="preserve"> ministry sites. </w:t>
      </w:r>
    </w:p>
    <w:p w14:paraId="16FFA016" w14:textId="77777777" w:rsidR="00AA258C" w:rsidRDefault="00AA258C" w:rsidP="00AA258C">
      <w:pPr>
        <w:rPr>
          <w:rFonts w:ascii="Arial" w:hAnsi="Arial" w:cs="Arial"/>
        </w:rPr>
      </w:pPr>
      <w:r w:rsidRPr="000E4877">
        <w:rPr>
          <w:rFonts w:ascii="Arial" w:hAnsi="Arial" w:cs="Arial"/>
        </w:rPr>
        <w:t>Together, we are making progress in our efforts to care for the Earth and celebrate our efforts!</w:t>
      </w:r>
    </w:p>
    <w:p w14:paraId="2CD14FDC" w14:textId="60EE7785" w:rsidR="009F11A0" w:rsidRDefault="00AA25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The graph </w:t>
      </w:r>
      <w:r w:rsidR="006D0121">
        <w:rPr>
          <w:rFonts w:ascii="Arial" w:hAnsi="Arial" w:cs="Arial"/>
        </w:rPr>
        <w:t>on the next page</w:t>
      </w:r>
      <w:r>
        <w:rPr>
          <w:rFonts w:ascii="Arial" w:hAnsi="Arial" w:cs="Arial"/>
        </w:rPr>
        <w:t xml:space="preserve"> compares our progress from Year 1 to Year 2:</w:t>
      </w:r>
    </w:p>
    <w:p w14:paraId="04DD3B53" w14:textId="77777777" w:rsidR="007D4DEE" w:rsidRDefault="007D4DEE">
      <w:pPr>
        <w:rPr>
          <w:rFonts w:ascii="Arial" w:hAnsi="Arial" w:cs="Arial"/>
        </w:rPr>
      </w:pPr>
    </w:p>
    <w:p w14:paraId="5BD1A41B" w14:textId="149179F3" w:rsidR="007D4DEE" w:rsidRPr="000E4877" w:rsidRDefault="007D4DEE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C002676" wp14:editId="284170BB">
            <wp:extent cx="5966460" cy="5798820"/>
            <wp:effectExtent l="0" t="0" r="15240" b="11430"/>
            <wp:docPr id="6715120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DC8CCCE-E9DA-4940-8546-E1CE14B7E2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314B460" w14:textId="36E73073" w:rsidR="00AD1B86" w:rsidRDefault="00AD1B86"/>
    <w:sectPr w:rsidR="00AD1B86" w:rsidSect="007D4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AE"/>
    <w:rsid w:val="00055270"/>
    <w:rsid w:val="000E4877"/>
    <w:rsid w:val="001E1260"/>
    <w:rsid w:val="00246598"/>
    <w:rsid w:val="002F5353"/>
    <w:rsid w:val="003D6D75"/>
    <w:rsid w:val="003F0F41"/>
    <w:rsid w:val="004013EE"/>
    <w:rsid w:val="00420D1F"/>
    <w:rsid w:val="0042620E"/>
    <w:rsid w:val="00451404"/>
    <w:rsid w:val="00462408"/>
    <w:rsid w:val="004C0DE5"/>
    <w:rsid w:val="005304AE"/>
    <w:rsid w:val="00563CB5"/>
    <w:rsid w:val="00603F2A"/>
    <w:rsid w:val="006154DD"/>
    <w:rsid w:val="006D0121"/>
    <w:rsid w:val="00743126"/>
    <w:rsid w:val="0078381E"/>
    <w:rsid w:val="007D4DEE"/>
    <w:rsid w:val="00826EC9"/>
    <w:rsid w:val="00897C7D"/>
    <w:rsid w:val="009F11A0"/>
    <w:rsid w:val="00AA258C"/>
    <w:rsid w:val="00AD1B86"/>
    <w:rsid w:val="00B83096"/>
    <w:rsid w:val="00BF3D55"/>
    <w:rsid w:val="00C55A55"/>
    <w:rsid w:val="00C57D62"/>
    <w:rsid w:val="00CD472A"/>
    <w:rsid w:val="00D56764"/>
    <w:rsid w:val="00E160AF"/>
    <w:rsid w:val="00E20A38"/>
    <w:rsid w:val="00E218BF"/>
    <w:rsid w:val="00EF584A"/>
    <w:rsid w:val="00F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4DA8"/>
  <w15:chartTrackingRefBased/>
  <w15:docId w15:val="{402EA19F-5BCA-4388-AFBC-72978C89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M%20Jean%20Sliwinski\Desktop\LSAP%20Year%202\Year%202%20results\Year%202%20Report\Graph%20comparison%20year%201%20and%20year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Felician Sisters of North</a:t>
            </a:r>
            <a:r>
              <a:rPr lang="en-US" baseline="0"/>
              <a:t> America - LSAP </a:t>
            </a:r>
            <a:r>
              <a:rPr lang="en-US"/>
              <a:t>Comparison Year 1 and Year 2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'\Users\SM Jean Sliwinski\Desktop\Year 2 results\[LSAP Year Comparison edited w graph.xlsx]Sheet1'!$B$1</c:f>
              <c:strCache>
                <c:ptCount val="1"/>
                <c:pt idx="0">
                  <c:v>Year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'\Users\SM Jean Sliwinski\Desktop\Year 2 results\[LSAP Year Comparison edited w graph.xlsx]Sheet1'!$A$2:$A$17</c:f>
              <c:strCache>
                <c:ptCount val="16"/>
                <c:pt idx="0">
                  <c:v>Decreased single use plastics</c:v>
                </c:pt>
                <c:pt idx="1">
                  <c:v>Ate meatless meals once a week</c:v>
                </c:pt>
                <c:pt idx="2">
                  <c:v>Acted in a manner that defended all life</c:v>
                </c:pt>
                <c:pt idx="3">
                  <c:v>Helped young or elderly in need of assistance</c:v>
                </c:pt>
                <c:pt idx="4">
                  <c:v>Created a relationship with Earth including in prayer</c:v>
                </c:pt>
                <c:pt idx="5">
                  <c:v>Changed one thing in my consumeristic lifestyle</c:v>
                </c:pt>
                <c:pt idx="6">
                  <c:v>Tried to purchase locally</c:v>
                </c:pt>
                <c:pt idx="7">
                  <c:v>Purchase products child and forced labor free</c:v>
                </c:pt>
                <c:pt idx="8">
                  <c:v>Switched to environmentally friendly cleaning products</c:v>
                </c:pt>
                <c:pt idx="9">
                  <c:v>Learned more about the Laudato Si' Action Platform</c:v>
                </c:pt>
                <c:pt idx="10">
                  <c:v>Attended a webinar or program about environment</c:v>
                </c:pt>
                <c:pt idx="11">
                  <c:v>Explored my own personal biases</c:v>
                </c:pt>
                <c:pt idx="12">
                  <c:v>Contacted political leaders</c:v>
                </c:pt>
                <c:pt idx="13">
                  <c:v>Learned about local issues and became active</c:v>
                </c:pt>
                <c:pt idx="14">
                  <c:v>Joined neighborhood cleanup, picked up litter</c:v>
                </c:pt>
                <c:pt idx="15">
                  <c:v>Active in community concerning environment</c:v>
                </c:pt>
              </c:strCache>
            </c:strRef>
          </c:cat>
          <c:val>
            <c:numRef>
              <c:f>'\Users\SM Jean Sliwinski\Desktop\Year 2 results\[LSAP Year Comparison edited w graph.xlsx]Sheet1'!$B$2:$B$17</c:f>
              <c:numCache>
                <c:formatCode>General</c:formatCode>
                <c:ptCount val="16"/>
                <c:pt idx="0">
                  <c:v>0.85</c:v>
                </c:pt>
                <c:pt idx="1">
                  <c:v>0.8</c:v>
                </c:pt>
                <c:pt idx="2">
                  <c:v>0.94</c:v>
                </c:pt>
                <c:pt idx="3">
                  <c:v>0.94</c:v>
                </c:pt>
                <c:pt idx="4">
                  <c:v>0.72</c:v>
                </c:pt>
                <c:pt idx="5">
                  <c:v>0.79</c:v>
                </c:pt>
                <c:pt idx="6">
                  <c:v>0.74</c:v>
                </c:pt>
                <c:pt idx="7">
                  <c:v>0.56000000000000005</c:v>
                </c:pt>
                <c:pt idx="8">
                  <c:v>0.5</c:v>
                </c:pt>
                <c:pt idx="9">
                  <c:v>0.61</c:v>
                </c:pt>
                <c:pt idx="10">
                  <c:v>0.32</c:v>
                </c:pt>
                <c:pt idx="11">
                  <c:v>0.56000000000000005</c:v>
                </c:pt>
                <c:pt idx="12">
                  <c:v>0.28000000000000003</c:v>
                </c:pt>
                <c:pt idx="13">
                  <c:v>0.3</c:v>
                </c:pt>
                <c:pt idx="14">
                  <c:v>0.27</c:v>
                </c:pt>
                <c:pt idx="15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89-4A53-9779-5BF1B6AF6577}"/>
            </c:ext>
          </c:extLst>
        </c:ser>
        <c:ser>
          <c:idx val="1"/>
          <c:order val="1"/>
          <c:tx>
            <c:strRef>
              <c:f>'\Users\SM Jean Sliwinski\Desktop\Year 2 results\[LSAP Year Comparison edited w graph.xlsx]Sheet1'!$C$1</c:f>
              <c:strCache>
                <c:ptCount val="1"/>
                <c:pt idx="0">
                  <c:v>Year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'\Users\SM Jean Sliwinski\Desktop\Year 2 results\[LSAP Year Comparison edited w graph.xlsx]Sheet1'!$A$2:$A$17</c:f>
              <c:strCache>
                <c:ptCount val="16"/>
                <c:pt idx="0">
                  <c:v>Decreased single use plastics</c:v>
                </c:pt>
                <c:pt idx="1">
                  <c:v>Ate meatless meals once a week</c:v>
                </c:pt>
                <c:pt idx="2">
                  <c:v>Acted in a manner that defended all life</c:v>
                </c:pt>
                <c:pt idx="3">
                  <c:v>Helped young or elderly in need of assistance</c:v>
                </c:pt>
                <c:pt idx="4">
                  <c:v>Created a relationship with Earth including in prayer</c:v>
                </c:pt>
                <c:pt idx="5">
                  <c:v>Changed one thing in my consumeristic lifestyle</c:v>
                </c:pt>
                <c:pt idx="6">
                  <c:v>Tried to purchase locally</c:v>
                </c:pt>
                <c:pt idx="7">
                  <c:v>Purchase products child and forced labor free</c:v>
                </c:pt>
                <c:pt idx="8">
                  <c:v>Switched to environmentally friendly cleaning products</c:v>
                </c:pt>
                <c:pt idx="9">
                  <c:v>Learned more about the Laudato Si' Action Platform</c:v>
                </c:pt>
                <c:pt idx="10">
                  <c:v>Attended a webinar or program about environment</c:v>
                </c:pt>
                <c:pt idx="11">
                  <c:v>Explored my own personal biases</c:v>
                </c:pt>
                <c:pt idx="12">
                  <c:v>Contacted political leaders</c:v>
                </c:pt>
                <c:pt idx="13">
                  <c:v>Learned about local issues and became active</c:v>
                </c:pt>
                <c:pt idx="14">
                  <c:v>Joined neighborhood cleanup, picked up litter</c:v>
                </c:pt>
                <c:pt idx="15">
                  <c:v>Active in community concerning environment</c:v>
                </c:pt>
              </c:strCache>
            </c:strRef>
          </c:cat>
          <c:val>
            <c:numRef>
              <c:f>'\Users\SM Jean Sliwinski\Desktop\Year 2 results\[LSAP Year Comparison edited w graph.xlsx]Sheet1'!$C$2:$C$17</c:f>
              <c:numCache>
                <c:formatCode>General</c:formatCode>
                <c:ptCount val="16"/>
                <c:pt idx="0">
                  <c:v>0.87</c:v>
                </c:pt>
                <c:pt idx="1">
                  <c:v>0.47</c:v>
                </c:pt>
                <c:pt idx="2">
                  <c:v>0.96</c:v>
                </c:pt>
                <c:pt idx="3">
                  <c:v>0.72</c:v>
                </c:pt>
                <c:pt idx="4">
                  <c:v>0.73</c:v>
                </c:pt>
                <c:pt idx="5">
                  <c:v>0.92</c:v>
                </c:pt>
                <c:pt idx="6">
                  <c:v>0.57999999999999996</c:v>
                </c:pt>
                <c:pt idx="7">
                  <c:v>0.52</c:v>
                </c:pt>
                <c:pt idx="8">
                  <c:v>0.53</c:v>
                </c:pt>
                <c:pt idx="9">
                  <c:v>0.73</c:v>
                </c:pt>
                <c:pt idx="10">
                  <c:v>0.65</c:v>
                </c:pt>
                <c:pt idx="11">
                  <c:v>0.89</c:v>
                </c:pt>
                <c:pt idx="12">
                  <c:v>0.34</c:v>
                </c:pt>
                <c:pt idx="13">
                  <c:v>0.44</c:v>
                </c:pt>
                <c:pt idx="14">
                  <c:v>0.61</c:v>
                </c:pt>
                <c:pt idx="15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89-4A53-9779-5BF1B6AF65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10857296"/>
        <c:axId val="1610856336"/>
        <c:axId val="0"/>
      </c:bar3DChart>
      <c:catAx>
        <c:axId val="161085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0856336"/>
        <c:crosses val="autoZero"/>
        <c:auto val="1"/>
        <c:lblAlgn val="ctr"/>
        <c:lblOffset val="100"/>
        <c:noMultiLvlLbl val="0"/>
      </c:catAx>
      <c:valAx>
        <c:axId val="161085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085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BA69-AD3F-49E8-816F-25B40855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Sliwinski, SM</dc:creator>
  <cp:keywords/>
  <dc:description/>
  <cp:lastModifiedBy>Jean Sliwinski, SM</cp:lastModifiedBy>
  <cp:revision>2</cp:revision>
  <cp:lastPrinted>2026-05-04T17:12:00Z</cp:lastPrinted>
  <dcterms:created xsi:type="dcterms:W3CDTF">2026-05-05T15:22:00Z</dcterms:created>
  <dcterms:modified xsi:type="dcterms:W3CDTF">2026-05-05T15:22:00Z</dcterms:modified>
</cp:coreProperties>
</file>