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F3764" w14:textId="77777777" w:rsidR="00453562" w:rsidRDefault="00453562">
      <w:pPr>
        <w:rPr>
          <w:rFonts w:ascii="Inter" w:eastAsia="Inter" w:hAnsi="Inter" w:cs="Inter"/>
          <w:b/>
          <w:color w:val="28A98C"/>
          <w:sz w:val="48"/>
          <w:szCs w:val="48"/>
        </w:rPr>
      </w:pPr>
    </w:p>
    <w:p w14:paraId="63FCBECF" w14:textId="77777777" w:rsidR="00453562" w:rsidRPr="007252F7" w:rsidRDefault="00000000">
      <w:pPr>
        <w:spacing w:line="276" w:lineRule="auto"/>
        <w:rPr>
          <w:rFonts w:ascii="Inter" w:eastAsia="Inter" w:hAnsi="Inter" w:cs="Inter"/>
          <w:color w:val="28A98C"/>
          <w:sz w:val="60"/>
          <w:szCs w:val="60"/>
          <w:lang w:val="en-US"/>
        </w:rPr>
      </w:pPr>
      <w:r w:rsidRPr="007252F7">
        <w:rPr>
          <w:rFonts w:ascii="Inter" w:eastAsia="Inter" w:hAnsi="Inter" w:cs="Inter"/>
          <w:b/>
          <w:color w:val="28A98C"/>
          <w:sz w:val="60"/>
          <w:szCs w:val="60"/>
          <w:highlight w:val="white"/>
          <w:lang w:val="en-US"/>
        </w:rPr>
        <w:t>Reflecting on the Laudato Si´ Goals</w:t>
      </w:r>
    </w:p>
    <w:p w14:paraId="6DAADC4F" w14:textId="608E35EC" w:rsidR="00110765" w:rsidRDefault="00110765">
      <w:pPr>
        <w:spacing w:before="240" w:after="240"/>
        <w:jc w:val="both"/>
        <w:rPr>
          <w:rFonts w:ascii="Inter" w:eastAsia="Inter" w:hAnsi="Inter" w:cs="Inter"/>
          <w:color w:val="28A98C"/>
          <w:sz w:val="27"/>
          <w:szCs w:val="27"/>
          <w:lang w:val="en-US"/>
        </w:rPr>
      </w:pPr>
      <w:r>
        <w:rPr>
          <w:rFonts w:ascii="Inter" w:eastAsia="Inter" w:hAnsi="Inter" w:cs="Inter"/>
          <w:color w:val="28A98C"/>
          <w:sz w:val="27"/>
          <w:szCs w:val="27"/>
          <w:lang w:val="en-US"/>
        </w:rPr>
        <w:t>Cindy Miller</w:t>
      </w:r>
    </w:p>
    <w:p w14:paraId="01C080D1" w14:textId="7D70EA8A" w:rsidR="00110765" w:rsidRDefault="00110765">
      <w:pPr>
        <w:spacing w:before="240" w:after="240"/>
        <w:jc w:val="both"/>
        <w:rPr>
          <w:rFonts w:ascii="Inter" w:eastAsia="Inter" w:hAnsi="Inter" w:cs="Inter"/>
          <w:color w:val="28A98C"/>
          <w:sz w:val="27"/>
          <w:szCs w:val="27"/>
          <w:lang w:val="en-US"/>
        </w:rPr>
      </w:pPr>
      <w:r>
        <w:rPr>
          <w:rFonts w:ascii="Inter" w:eastAsia="Inter" w:hAnsi="Inter" w:cs="Inter"/>
          <w:color w:val="28A98C"/>
          <w:sz w:val="27"/>
          <w:szCs w:val="27"/>
          <w:lang w:val="en-US"/>
        </w:rPr>
        <w:t>May 17, 2024</w:t>
      </w:r>
    </w:p>
    <w:p w14:paraId="7230EFFA" w14:textId="4ED2A2E8" w:rsidR="00453562" w:rsidRPr="007252F7" w:rsidRDefault="00000000">
      <w:pPr>
        <w:spacing w:before="240" w:after="240"/>
        <w:jc w:val="both"/>
        <w:rPr>
          <w:rFonts w:ascii="Inter" w:eastAsia="Inter" w:hAnsi="Inter" w:cs="Inter"/>
          <w:color w:val="28A98C"/>
          <w:sz w:val="27"/>
          <w:szCs w:val="27"/>
          <w:lang w:val="en-US"/>
        </w:rPr>
      </w:pPr>
      <w:r w:rsidRPr="007252F7">
        <w:rPr>
          <w:rFonts w:ascii="Inter" w:eastAsia="Inter" w:hAnsi="Inter" w:cs="Inter"/>
          <w:color w:val="28A98C"/>
          <w:sz w:val="27"/>
          <w:szCs w:val="27"/>
          <w:lang w:val="en-US"/>
        </w:rPr>
        <w:t>We invite you to create a brief document or video reflection explaining how your unique values and identity are connected to the Laudato Si' Goals and upload it to the Laudato Si' Action Platform.</w:t>
      </w:r>
    </w:p>
    <w:p w14:paraId="5A732F6C" w14:textId="77777777" w:rsidR="00453562" w:rsidRPr="007252F7" w:rsidRDefault="00000000">
      <w:pPr>
        <w:spacing w:before="240" w:after="240"/>
        <w:jc w:val="both"/>
        <w:rPr>
          <w:rFonts w:ascii="Inter" w:eastAsia="Inter" w:hAnsi="Inter" w:cs="Inter"/>
          <w:color w:val="28A98C"/>
          <w:sz w:val="27"/>
          <w:szCs w:val="27"/>
          <w:lang w:val="en-US"/>
        </w:rPr>
      </w:pPr>
      <w:r w:rsidRPr="007252F7">
        <w:rPr>
          <w:rFonts w:ascii="Inter" w:eastAsia="Inter" w:hAnsi="Inter" w:cs="Inter"/>
          <w:color w:val="28A98C"/>
          <w:sz w:val="27"/>
          <w:szCs w:val="27"/>
          <w:lang w:val="en-US"/>
        </w:rPr>
        <w:t>You can use this template to create your reflection, or you can use your own format to carry out your reflection in the way that is most meaningful to you.</w:t>
      </w:r>
    </w:p>
    <w:p w14:paraId="0FEF27C4" w14:textId="77777777" w:rsidR="00453562" w:rsidRPr="007252F7" w:rsidRDefault="00000000">
      <w:pPr>
        <w:spacing w:before="240"/>
        <w:jc w:val="both"/>
        <w:rPr>
          <w:sz w:val="27"/>
          <w:szCs w:val="27"/>
          <w:lang w:val="en-US"/>
        </w:rPr>
      </w:pPr>
      <w:r w:rsidRPr="007252F7">
        <w:rPr>
          <w:rFonts w:ascii="Inter" w:eastAsia="Inter" w:hAnsi="Inter" w:cs="Inter"/>
          <w:color w:val="28A98C"/>
          <w:sz w:val="27"/>
          <w:szCs w:val="27"/>
          <w:lang w:val="en-US"/>
        </w:rPr>
        <w:t>Please feel free to answer these questions to help you develop your reflection.</w:t>
      </w:r>
    </w:p>
    <w:p w14:paraId="64D54266" w14:textId="77777777" w:rsidR="00453562" w:rsidRDefault="00110765">
      <w:pPr>
        <w:jc w:val="both"/>
        <w:rPr>
          <w:sz w:val="27"/>
          <w:szCs w:val="27"/>
        </w:rPr>
      </w:pPr>
      <w:r>
        <w:rPr>
          <w:noProof/>
        </w:rPr>
      </w:r>
      <w:r w:rsidR="00110765">
        <w:rPr>
          <w:noProof/>
        </w:rPr>
        <w:pict w14:anchorId="42C89BBC">
          <v:rect id="_x0000_i1025" alt="" style="width:435.25pt;height:.05pt;mso-width-percent:0;mso-height-percent:0;mso-width-percent:0;mso-height-percent:0" o:hrpct="930" o:hralign="center" o:hrstd="t" o:hr="t" fillcolor="#a0a0a0" stroked="f"/>
        </w:pict>
      </w:r>
    </w:p>
    <w:p w14:paraId="646125BC" w14:textId="77777777" w:rsidR="00453562" w:rsidRDefault="00453562">
      <w:pPr>
        <w:jc w:val="both"/>
        <w:rPr>
          <w:sz w:val="27"/>
          <w:szCs w:val="27"/>
        </w:rPr>
      </w:pPr>
    </w:p>
    <w:p w14:paraId="7DF17F99" w14:textId="77777777" w:rsidR="00453562" w:rsidRDefault="00000000">
      <w:pPr>
        <w:numPr>
          <w:ilvl w:val="0"/>
          <w:numId w:val="1"/>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 xml:space="preserve">Review the Laudato Si´ Goals </w:t>
      </w:r>
      <w:hyperlink r:id="rId8">
        <w:r w:rsidR="00453562" w:rsidRPr="007252F7">
          <w:rPr>
            <w:rFonts w:ascii="Inter" w:eastAsia="Inter" w:hAnsi="Inter" w:cs="Inter"/>
            <w:color w:val="28A98C"/>
            <w:sz w:val="27"/>
            <w:szCs w:val="27"/>
            <w:highlight w:val="white"/>
            <w:u w:val="single"/>
            <w:lang w:val="en-US"/>
          </w:rPr>
          <w:t>he</w:t>
        </w:r>
        <w:r w:rsidR="00453562" w:rsidRPr="007252F7">
          <w:rPr>
            <w:rFonts w:ascii="Inter" w:eastAsia="Inter" w:hAnsi="Inter" w:cs="Inter"/>
            <w:color w:val="28A98C"/>
            <w:sz w:val="27"/>
            <w:szCs w:val="27"/>
            <w:highlight w:val="white"/>
            <w:u w:val="single"/>
            <w:lang w:val="en-US"/>
          </w:rPr>
          <w:t>r</w:t>
        </w:r>
        <w:r w:rsidR="00453562" w:rsidRPr="007252F7">
          <w:rPr>
            <w:rFonts w:ascii="Inter" w:eastAsia="Inter" w:hAnsi="Inter" w:cs="Inter"/>
            <w:color w:val="28A98C"/>
            <w:sz w:val="27"/>
            <w:szCs w:val="27"/>
            <w:highlight w:val="white"/>
            <w:u w:val="single"/>
            <w:lang w:val="en-US"/>
          </w:rPr>
          <w:t>e</w:t>
        </w:r>
      </w:hyperlink>
      <w:r w:rsidRPr="007252F7">
        <w:rPr>
          <w:rFonts w:ascii="Inter" w:eastAsia="Inter" w:hAnsi="Inter" w:cs="Inter"/>
          <w:sz w:val="27"/>
          <w:szCs w:val="27"/>
          <w:highlight w:val="white"/>
          <w:lang w:val="en-US"/>
        </w:rPr>
        <w:t>.  Which of these goals speaks to you the most, and how have they inspired changes for you or your community?</w:t>
      </w:r>
    </w:p>
    <w:p w14:paraId="674DA415" w14:textId="77777777" w:rsidR="00110765" w:rsidRDefault="00110765" w:rsidP="00110765">
      <w:pPr>
        <w:spacing w:line="276" w:lineRule="auto"/>
        <w:jc w:val="both"/>
        <w:rPr>
          <w:rFonts w:ascii="Inter" w:eastAsia="Inter" w:hAnsi="Inter" w:cs="Inter"/>
          <w:sz w:val="27"/>
          <w:szCs w:val="27"/>
          <w:highlight w:val="white"/>
          <w:lang w:val="en-US"/>
        </w:rPr>
      </w:pPr>
    </w:p>
    <w:p w14:paraId="1F2A76B5" w14:textId="28EBF930" w:rsidR="00110765" w:rsidRDefault="00110765" w:rsidP="00110765">
      <w:pPr>
        <w:spacing w:line="276" w:lineRule="auto"/>
        <w:ind w:left="720"/>
        <w:jc w:val="both"/>
        <w:rPr>
          <w:rFonts w:ascii="Inter" w:eastAsia="Inter" w:hAnsi="Inter" w:cs="Inter"/>
          <w:sz w:val="27"/>
          <w:szCs w:val="27"/>
          <w:highlight w:val="white"/>
          <w:lang w:val="en-US"/>
        </w:rPr>
      </w:pPr>
      <w:r>
        <w:rPr>
          <w:rFonts w:ascii="Inter" w:eastAsia="Inter" w:hAnsi="Inter" w:cs="Inter"/>
          <w:sz w:val="27"/>
          <w:szCs w:val="27"/>
          <w:highlight w:val="white"/>
          <w:lang w:val="en-US"/>
        </w:rPr>
        <w:t>The Cry of the Earth and the need and responsibility for us all to take care of God’s beautiful Creation and our common home.</w:t>
      </w:r>
    </w:p>
    <w:p w14:paraId="05712B45" w14:textId="77777777" w:rsidR="00110765" w:rsidRDefault="00110765" w:rsidP="00110765">
      <w:pPr>
        <w:spacing w:line="276" w:lineRule="auto"/>
        <w:ind w:left="720"/>
        <w:jc w:val="both"/>
        <w:rPr>
          <w:rFonts w:ascii="Inter" w:eastAsia="Inter" w:hAnsi="Inter" w:cs="Inter"/>
          <w:sz w:val="27"/>
          <w:szCs w:val="27"/>
          <w:highlight w:val="white"/>
          <w:lang w:val="en-US"/>
        </w:rPr>
      </w:pPr>
    </w:p>
    <w:p w14:paraId="43B8E0A3" w14:textId="5867F02A" w:rsidR="00110765" w:rsidRDefault="00110765" w:rsidP="00110765">
      <w:pPr>
        <w:spacing w:line="276" w:lineRule="auto"/>
        <w:ind w:left="720"/>
        <w:jc w:val="both"/>
        <w:rPr>
          <w:rFonts w:ascii="Inter" w:eastAsia="Inter" w:hAnsi="Inter" w:cs="Inter"/>
          <w:sz w:val="27"/>
          <w:szCs w:val="27"/>
          <w:highlight w:val="white"/>
          <w:lang w:val="en-US"/>
        </w:rPr>
      </w:pPr>
      <w:r>
        <w:rPr>
          <w:rFonts w:ascii="Inter" w:eastAsia="Inter" w:hAnsi="Inter" w:cs="Inter"/>
          <w:sz w:val="27"/>
          <w:szCs w:val="27"/>
          <w:highlight w:val="white"/>
          <w:lang w:val="en-US"/>
        </w:rPr>
        <w:t>The Cry of the Poor and the need to feed the hungry, shelter the homeless, distribute resources to those who need them, solve the poverty problem, heal the lonely and disconnected.</w:t>
      </w:r>
    </w:p>
    <w:p w14:paraId="7F626556" w14:textId="77777777" w:rsidR="00110765" w:rsidRDefault="00110765" w:rsidP="00110765">
      <w:pPr>
        <w:spacing w:line="276" w:lineRule="auto"/>
        <w:ind w:left="720"/>
        <w:jc w:val="both"/>
        <w:rPr>
          <w:rFonts w:ascii="Inter" w:eastAsia="Inter" w:hAnsi="Inter" w:cs="Inter"/>
          <w:sz w:val="27"/>
          <w:szCs w:val="27"/>
          <w:highlight w:val="white"/>
          <w:lang w:val="en-US"/>
        </w:rPr>
      </w:pPr>
    </w:p>
    <w:p w14:paraId="671A79ED" w14:textId="148D109D" w:rsidR="00110765" w:rsidRDefault="00110765" w:rsidP="00110765">
      <w:pPr>
        <w:spacing w:line="276" w:lineRule="auto"/>
        <w:ind w:left="720"/>
        <w:jc w:val="both"/>
        <w:rPr>
          <w:rFonts w:ascii="Inter" w:eastAsia="Inter" w:hAnsi="Inter" w:cs="Inter"/>
          <w:sz w:val="27"/>
          <w:szCs w:val="27"/>
          <w:highlight w:val="white"/>
          <w:lang w:val="en-US"/>
        </w:rPr>
      </w:pPr>
      <w:r>
        <w:rPr>
          <w:rFonts w:ascii="Inter" w:eastAsia="Inter" w:hAnsi="Inter" w:cs="Inter"/>
          <w:sz w:val="27"/>
          <w:szCs w:val="27"/>
          <w:highlight w:val="white"/>
          <w:lang w:val="en-US"/>
        </w:rPr>
        <w:t>Adoption of Sustainable Lifestyles to ensure that I am personally doing all I can to care for our common home.</w:t>
      </w:r>
    </w:p>
    <w:p w14:paraId="30CBAC60" w14:textId="77777777" w:rsidR="00110765" w:rsidRDefault="00110765" w:rsidP="00110765">
      <w:pPr>
        <w:spacing w:line="276" w:lineRule="auto"/>
        <w:ind w:left="720"/>
        <w:jc w:val="both"/>
        <w:rPr>
          <w:rFonts w:ascii="Inter" w:eastAsia="Inter" w:hAnsi="Inter" w:cs="Inter"/>
          <w:sz w:val="27"/>
          <w:szCs w:val="27"/>
          <w:highlight w:val="white"/>
          <w:lang w:val="en-US"/>
        </w:rPr>
      </w:pPr>
    </w:p>
    <w:p w14:paraId="00E695A4" w14:textId="291AFCDB" w:rsidR="00110765" w:rsidRDefault="00110765" w:rsidP="00110765">
      <w:pPr>
        <w:spacing w:line="276" w:lineRule="auto"/>
        <w:ind w:left="720"/>
        <w:jc w:val="both"/>
        <w:rPr>
          <w:rFonts w:ascii="Inter" w:eastAsia="Inter" w:hAnsi="Inter" w:cs="Inter"/>
          <w:sz w:val="27"/>
          <w:szCs w:val="27"/>
          <w:highlight w:val="white"/>
          <w:lang w:val="en-US"/>
        </w:rPr>
      </w:pPr>
      <w:r>
        <w:rPr>
          <w:rFonts w:ascii="Inter" w:eastAsia="Inter" w:hAnsi="Inter" w:cs="Inter"/>
          <w:sz w:val="27"/>
          <w:szCs w:val="27"/>
          <w:highlight w:val="white"/>
          <w:lang w:val="en-US"/>
        </w:rPr>
        <w:t>Community Resilience and Empowerment joining others to achieve the Laudato Si goals.</w:t>
      </w:r>
    </w:p>
    <w:p w14:paraId="4D2C80A1" w14:textId="77777777" w:rsidR="00110765" w:rsidRPr="007252F7" w:rsidRDefault="00110765" w:rsidP="00110765">
      <w:pPr>
        <w:spacing w:line="276" w:lineRule="auto"/>
        <w:ind w:left="720"/>
        <w:jc w:val="both"/>
        <w:rPr>
          <w:rFonts w:ascii="Inter" w:eastAsia="Inter" w:hAnsi="Inter" w:cs="Inter"/>
          <w:sz w:val="27"/>
          <w:szCs w:val="27"/>
          <w:highlight w:val="white"/>
          <w:lang w:val="en-US"/>
        </w:rPr>
      </w:pPr>
    </w:p>
    <w:p w14:paraId="34B91CC6" w14:textId="77777777" w:rsidR="00453562" w:rsidRPr="007252F7" w:rsidRDefault="00453562">
      <w:pPr>
        <w:spacing w:line="276" w:lineRule="auto"/>
        <w:jc w:val="both"/>
        <w:rPr>
          <w:rFonts w:ascii="Inter" w:eastAsia="Inter" w:hAnsi="Inter" w:cs="Inter"/>
          <w:sz w:val="27"/>
          <w:szCs w:val="27"/>
          <w:highlight w:val="white"/>
          <w:lang w:val="en-US"/>
        </w:rPr>
      </w:pPr>
    </w:p>
    <w:p w14:paraId="3C91AC13" w14:textId="77777777" w:rsidR="00453562" w:rsidRDefault="00000000">
      <w:pPr>
        <w:numPr>
          <w:ilvl w:val="0"/>
          <w:numId w:val="2"/>
        </w:numPr>
        <w:spacing w:line="276" w:lineRule="auto"/>
        <w:jc w:val="both"/>
        <w:rPr>
          <w:rFonts w:ascii="Inter" w:eastAsia="Inter" w:hAnsi="Inter" w:cs="Inter"/>
          <w:sz w:val="27"/>
          <w:szCs w:val="27"/>
          <w:highlight w:val="white"/>
        </w:rPr>
      </w:pPr>
      <w:r w:rsidRPr="007252F7">
        <w:rPr>
          <w:rFonts w:ascii="Inter" w:eastAsia="Inter" w:hAnsi="Inter" w:cs="Inter"/>
          <w:sz w:val="27"/>
          <w:szCs w:val="27"/>
          <w:highlight w:val="white"/>
          <w:lang w:val="en-US"/>
        </w:rPr>
        <w:t>Enrich your understanding of how “</w:t>
      </w:r>
      <w:hyperlink r:id="rId9" w:anchor="_ftn36">
        <w:r w:rsidR="00453562" w:rsidRPr="007252F7">
          <w:rPr>
            <w:rFonts w:ascii="Inter" w:eastAsia="Inter" w:hAnsi="Inter" w:cs="Inter"/>
            <w:color w:val="28A98C"/>
            <w:sz w:val="27"/>
            <w:szCs w:val="27"/>
            <w:highlight w:val="white"/>
            <w:u w:val="single"/>
            <w:lang w:val="en-US"/>
          </w:rPr>
          <w:t>everything is connected</w:t>
        </w:r>
      </w:hyperlink>
      <w:r w:rsidRPr="007252F7">
        <w:rPr>
          <w:rFonts w:ascii="Inter" w:eastAsia="Inter" w:hAnsi="Inter" w:cs="Inter"/>
          <w:sz w:val="27"/>
          <w:szCs w:val="27"/>
          <w:highlight w:val="white"/>
          <w:lang w:val="en-US"/>
        </w:rPr>
        <w:t xml:space="preserve">.”  </w:t>
      </w:r>
      <w:proofErr w:type="spellStart"/>
      <w:r>
        <w:rPr>
          <w:rFonts w:ascii="Inter" w:eastAsia="Inter" w:hAnsi="Inter" w:cs="Inter"/>
          <w:sz w:val="27"/>
          <w:szCs w:val="27"/>
          <w:highlight w:val="white"/>
        </w:rPr>
        <w:t>How</w:t>
      </w:r>
      <w:proofErr w:type="spellEnd"/>
      <w:r>
        <w:rPr>
          <w:rFonts w:ascii="Inter" w:eastAsia="Inter" w:hAnsi="Inter" w:cs="Inter"/>
          <w:sz w:val="27"/>
          <w:szCs w:val="27"/>
          <w:highlight w:val="white"/>
        </w:rPr>
        <w:t xml:space="preserve"> has </w:t>
      </w:r>
      <w:proofErr w:type="spellStart"/>
      <w:r>
        <w:rPr>
          <w:rFonts w:ascii="Inter" w:eastAsia="Inter" w:hAnsi="Inter" w:cs="Inter"/>
          <w:sz w:val="27"/>
          <w:szCs w:val="27"/>
          <w:highlight w:val="white"/>
        </w:rPr>
        <w:t>the</w:t>
      </w:r>
      <w:proofErr w:type="spellEnd"/>
      <w:r>
        <w:rPr>
          <w:rFonts w:ascii="Inter" w:eastAsia="Inter" w:hAnsi="Inter" w:cs="Inter"/>
          <w:sz w:val="27"/>
          <w:szCs w:val="27"/>
          <w:highlight w:val="white"/>
        </w:rPr>
        <w:t xml:space="preserve"> socio-</w:t>
      </w:r>
      <w:proofErr w:type="spellStart"/>
      <w:r>
        <w:rPr>
          <w:rFonts w:ascii="Inter" w:eastAsia="Inter" w:hAnsi="Inter" w:cs="Inter"/>
          <w:sz w:val="27"/>
          <w:szCs w:val="27"/>
          <w:highlight w:val="white"/>
        </w:rPr>
        <w:t>ecological</w:t>
      </w:r>
      <w:proofErr w:type="spellEnd"/>
      <w:r>
        <w:rPr>
          <w:rFonts w:ascii="Inter" w:eastAsia="Inter" w:hAnsi="Inter" w:cs="Inter"/>
          <w:sz w:val="27"/>
          <w:szCs w:val="27"/>
          <w:highlight w:val="white"/>
        </w:rPr>
        <w:t xml:space="preserve"> crisis </w:t>
      </w:r>
      <w:proofErr w:type="spellStart"/>
      <w:r>
        <w:rPr>
          <w:rFonts w:ascii="Inter" w:eastAsia="Inter" w:hAnsi="Inter" w:cs="Inter"/>
          <w:sz w:val="27"/>
          <w:szCs w:val="27"/>
          <w:highlight w:val="white"/>
        </w:rPr>
        <w:t>affected</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your</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community</w:t>
      </w:r>
      <w:proofErr w:type="spellEnd"/>
      <w:r>
        <w:rPr>
          <w:rFonts w:ascii="Inter" w:eastAsia="Inter" w:hAnsi="Inter" w:cs="Inter"/>
          <w:sz w:val="27"/>
          <w:szCs w:val="27"/>
          <w:highlight w:val="white"/>
        </w:rPr>
        <w:t>?</w:t>
      </w:r>
    </w:p>
    <w:p w14:paraId="0E8E3FBE" w14:textId="77777777" w:rsidR="00110765" w:rsidRDefault="00110765" w:rsidP="00110765">
      <w:pPr>
        <w:spacing w:line="276" w:lineRule="auto"/>
        <w:ind w:left="720"/>
        <w:jc w:val="both"/>
        <w:rPr>
          <w:rFonts w:ascii="Inter" w:eastAsia="Inter" w:hAnsi="Inter" w:cs="Inter"/>
          <w:sz w:val="27"/>
          <w:szCs w:val="27"/>
          <w:highlight w:val="white"/>
        </w:rPr>
      </w:pPr>
    </w:p>
    <w:p w14:paraId="4BF11D79" w14:textId="1320F790" w:rsidR="00E66BDD" w:rsidRDefault="00E66BDD" w:rsidP="00110765">
      <w:pPr>
        <w:spacing w:line="276" w:lineRule="auto"/>
        <w:ind w:left="720"/>
        <w:jc w:val="both"/>
        <w:rPr>
          <w:rFonts w:ascii="Inter" w:eastAsia="Inter" w:hAnsi="Inter" w:cs="Inter"/>
          <w:sz w:val="27"/>
          <w:szCs w:val="27"/>
          <w:highlight w:val="white"/>
        </w:rPr>
      </w:pPr>
      <w:r>
        <w:rPr>
          <w:rFonts w:ascii="Inter" w:eastAsia="Inter" w:hAnsi="Inter" w:cs="Inter"/>
          <w:sz w:val="27"/>
          <w:szCs w:val="27"/>
          <w:highlight w:val="white"/>
        </w:rPr>
        <w:t xml:space="preserve">I </w:t>
      </w:r>
      <w:proofErr w:type="spellStart"/>
      <w:r>
        <w:rPr>
          <w:rFonts w:ascii="Inter" w:eastAsia="Inter" w:hAnsi="Inter" w:cs="Inter"/>
          <w:sz w:val="27"/>
          <w:szCs w:val="27"/>
          <w:highlight w:val="white"/>
        </w:rPr>
        <w:t>have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experienced</w:t>
      </w:r>
      <w:proofErr w:type="spellEnd"/>
      <w:r>
        <w:rPr>
          <w:rFonts w:ascii="Inter" w:eastAsia="Inter" w:hAnsi="Inter" w:cs="Inter"/>
          <w:sz w:val="27"/>
          <w:szCs w:val="27"/>
          <w:highlight w:val="white"/>
        </w:rPr>
        <w:t xml:space="preserve"> a </w:t>
      </w:r>
      <w:proofErr w:type="spellStart"/>
      <w:r>
        <w:rPr>
          <w:rFonts w:ascii="Inter" w:eastAsia="Inter" w:hAnsi="Inter" w:cs="Inter"/>
          <w:sz w:val="27"/>
          <w:szCs w:val="27"/>
          <w:highlight w:val="white"/>
        </w:rPr>
        <w:t>continuous</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awakening</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to</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ecological</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issues</w:t>
      </w:r>
      <w:proofErr w:type="spellEnd"/>
      <w:r>
        <w:rPr>
          <w:rFonts w:ascii="Inter" w:eastAsia="Inter" w:hAnsi="Inter" w:cs="Inter"/>
          <w:sz w:val="27"/>
          <w:szCs w:val="27"/>
          <w:highlight w:val="white"/>
        </w:rPr>
        <w:t xml:space="preserve"> and social </w:t>
      </w:r>
      <w:proofErr w:type="spellStart"/>
      <w:r>
        <w:rPr>
          <w:rFonts w:ascii="Inter" w:eastAsia="Inter" w:hAnsi="Inter" w:cs="Inter"/>
          <w:sz w:val="27"/>
          <w:szCs w:val="27"/>
          <w:highlight w:val="white"/>
        </w:rPr>
        <w:t>injustice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My</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graduate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studies</w:t>
      </w:r>
      <w:proofErr w:type="spellEnd"/>
      <w:r>
        <w:rPr>
          <w:rFonts w:ascii="Inter" w:eastAsia="Inter" w:hAnsi="Inter" w:cs="Inter"/>
          <w:sz w:val="27"/>
          <w:szCs w:val="27"/>
          <w:highlight w:val="white"/>
        </w:rPr>
        <w:t xml:space="preserve"> in human and </w:t>
      </w:r>
      <w:proofErr w:type="spellStart"/>
      <w:r>
        <w:rPr>
          <w:rFonts w:ascii="Inter" w:eastAsia="Inter" w:hAnsi="Inter" w:cs="Inter"/>
          <w:sz w:val="27"/>
          <w:szCs w:val="27"/>
          <w:highlight w:val="white"/>
        </w:rPr>
        <w:t>organization</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systems</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was</w:t>
      </w:r>
      <w:proofErr w:type="spellEnd"/>
      <w:r>
        <w:rPr>
          <w:rFonts w:ascii="Inter" w:eastAsia="Inter" w:hAnsi="Inter" w:cs="Inter"/>
          <w:sz w:val="27"/>
          <w:szCs w:val="27"/>
          <w:highlight w:val="white"/>
        </w:rPr>
        <w:t xml:space="preserve"> a </w:t>
      </w:r>
      <w:proofErr w:type="spellStart"/>
      <w:r>
        <w:rPr>
          <w:rFonts w:ascii="Inter" w:eastAsia="Inter" w:hAnsi="Inter" w:cs="Inter"/>
          <w:sz w:val="27"/>
          <w:szCs w:val="27"/>
          <w:highlight w:val="white"/>
        </w:rPr>
        <w:t>turning</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point</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because</w:t>
      </w:r>
      <w:proofErr w:type="spellEnd"/>
      <w:r>
        <w:rPr>
          <w:rFonts w:ascii="Inter" w:eastAsia="Inter" w:hAnsi="Inter" w:cs="Inter"/>
          <w:sz w:val="27"/>
          <w:szCs w:val="27"/>
          <w:highlight w:val="white"/>
        </w:rPr>
        <w:t xml:space="preserve"> once </w:t>
      </w:r>
      <w:proofErr w:type="spellStart"/>
      <w:r>
        <w:rPr>
          <w:rFonts w:ascii="Inter" w:eastAsia="Inter" w:hAnsi="Inter" w:cs="Inter"/>
          <w:sz w:val="27"/>
          <w:szCs w:val="27"/>
          <w:highlight w:val="white"/>
        </w:rPr>
        <w:t>you</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see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the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world</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from</w:t>
      </w:r>
      <w:proofErr w:type="spellEnd"/>
      <w:r>
        <w:rPr>
          <w:rFonts w:ascii="Inter" w:eastAsia="Inter" w:hAnsi="Inter" w:cs="Inter"/>
          <w:sz w:val="27"/>
          <w:szCs w:val="27"/>
          <w:highlight w:val="white"/>
        </w:rPr>
        <w:t xml:space="preserve">  a </w:t>
      </w:r>
      <w:proofErr w:type="spellStart"/>
      <w:r>
        <w:rPr>
          <w:rFonts w:ascii="Inter" w:eastAsia="Inter" w:hAnsi="Inter" w:cs="Inter"/>
          <w:sz w:val="27"/>
          <w:szCs w:val="27"/>
          <w:highlight w:val="white"/>
        </w:rPr>
        <w:t>systems</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view</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you</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cannot</w:t>
      </w:r>
      <w:proofErr w:type="spellEnd"/>
      <w:r>
        <w:rPr>
          <w:rFonts w:ascii="Inter" w:eastAsia="Inter" w:hAnsi="Inter" w:cs="Inter"/>
          <w:sz w:val="27"/>
          <w:szCs w:val="27"/>
          <w:highlight w:val="white"/>
        </w:rPr>
        <w:t xml:space="preserve"> stop </w:t>
      </w:r>
      <w:proofErr w:type="spellStart"/>
      <w:r>
        <w:rPr>
          <w:rFonts w:ascii="Inter" w:eastAsia="Inter" w:hAnsi="Inter" w:cs="Inter"/>
          <w:sz w:val="27"/>
          <w:szCs w:val="27"/>
          <w:highlight w:val="white"/>
        </w:rPr>
        <w:t>seeing</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it</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that</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way</w:t>
      </w:r>
      <w:proofErr w:type="spellEnd"/>
      <w:r>
        <w:rPr>
          <w:rFonts w:ascii="Inter" w:eastAsia="Inter" w:hAnsi="Inter" w:cs="Inter"/>
          <w:sz w:val="27"/>
          <w:szCs w:val="27"/>
          <w:highlight w:val="white"/>
        </w:rPr>
        <w:t xml:space="preserve">.  I </w:t>
      </w:r>
      <w:proofErr w:type="spellStart"/>
      <w:r>
        <w:rPr>
          <w:rFonts w:ascii="Inter" w:eastAsia="Inter" w:hAnsi="Inter" w:cs="Inter"/>
          <w:sz w:val="27"/>
          <w:szCs w:val="27"/>
          <w:highlight w:val="white"/>
        </w:rPr>
        <w:t>have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also</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been</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inspired</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by</w:t>
      </w:r>
      <w:proofErr w:type="spellEnd"/>
      <w:r>
        <w:rPr>
          <w:rFonts w:ascii="Inter" w:eastAsia="Inter" w:hAnsi="Inter" w:cs="Inter"/>
          <w:sz w:val="27"/>
          <w:szCs w:val="27"/>
          <w:highlight w:val="white"/>
        </w:rPr>
        <w:t xml:space="preserve"> Pope Francis and </w:t>
      </w:r>
      <w:proofErr w:type="spellStart"/>
      <w:r>
        <w:rPr>
          <w:rFonts w:ascii="Inter" w:eastAsia="Inter" w:hAnsi="Inter" w:cs="Inter"/>
          <w:sz w:val="27"/>
          <w:szCs w:val="27"/>
          <w:highlight w:val="white"/>
        </w:rPr>
        <w:t>how</w:t>
      </w:r>
      <w:proofErr w:type="spellEnd"/>
      <w:r>
        <w:rPr>
          <w:rFonts w:ascii="Inter" w:eastAsia="Inter" w:hAnsi="Inter" w:cs="Inter"/>
          <w:sz w:val="27"/>
          <w:szCs w:val="27"/>
          <w:highlight w:val="white"/>
        </w:rPr>
        <w:t xml:space="preserve"> he </w:t>
      </w:r>
      <w:proofErr w:type="spellStart"/>
      <w:r>
        <w:rPr>
          <w:rFonts w:ascii="Inter" w:eastAsia="Inter" w:hAnsi="Inter" w:cs="Inter"/>
          <w:sz w:val="27"/>
          <w:szCs w:val="27"/>
          <w:highlight w:val="white"/>
        </w:rPr>
        <w:t>showed</w:t>
      </w:r>
      <w:proofErr w:type="spellEnd"/>
      <w:r>
        <w:rPr>
          <w:rFonts w:ascii="Inter" w:eastAsia="Inter" w:hAnsi="Inter" w:cs="Inter"/>
          <w:sz w:val="27"/>
          <w:szCs w:val="27"/>
          <w:highlight w:val="white"/>
        </w:rPr>
        <w:t xml:space="preserve"> up as a global leader and </w:t>
      </w:r>
      <w:proofErr w:type="spellStart"/>
      <w:r>
        <w:rPr>
          <w:rFonts w:ascii="Inter" w:eastAsia="Inter" w:hAnsi="Inter" w:cs="Inter"/>
          <w:sz w:val="27"/>
          <w:szCs w:val="27"/>
          <w:highlight w:val="white"/>
        </w:rPr>
        <w:t>his</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message</w:t>
      </w:r>
      <w:proofErr w:type="spellEnd"/>
      <w:r>
        <w:rPr>
          <w:rFonts w:ascii="Inter" w:eastAsia="Inter" w:hAnsi="Inter" w:cs="Inter"/>
          <w:sz w:val="27"/>
          <w:szCs w:val="27"/>
          <w:highlight w:val="white"/>
        </w:rPr>
        <w:t xml:space="preserve">.  I </w:t>
      </w:r>
      <w:proofErr w:type="spellStart"/>
      <w:r>
        <w:rPr>
          <w:rFonts w:ascii="Inter" w:eastAsia="Inter" w:hAnsi="Inter" w:cs="Inter"/>
          <w:sz w:val="27"/>
          <w:szCs w:val="27"/>
          <w:highlight w:val="white"/>
        </w:rPr>
        <w:t>believe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start</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from</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where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we</w:t>
      </w:r>
      <w:proofErr w:type="spellEnd"/>
      <w:r>
        <w:rPr>
          <w:rFonts w:ascii="Inter" w:eastAsia="Inter" w:hAnsi="Inter" w:cs="Inter"/>
          <w:sz w:val="27"/>
          <w:szCs w:val="27"/>
          <w:highlight w:val="white"/>
        </w:rPr>
        <w:t xml:space="preserve"> are and </w:t>
      </w:r>
      <w:proofErr w:type="spellStart"/>
      <w:r>
        <w:rPr>
          <w:rFonts w:ascii="Inter" w:eastAsia="Inter" w:hAnsi="Inter" w:cs="Inter"/>
          <w:sz w:val="27"/>
          <w:szCs w:val="27"/>
          <w:highlight w:val="white"/>
        </w:rPr>
        <w:t>volunteering</w:t>
      </w:r>
      <w:proofErr w:type="spellEnd"/>
      <w:r>
        <w:rPr>
          <w:rFonts w:ascii="Inter" w:eastAsia="Inter" w:hAnsi="Inter" w:cs="Inter"/>
          <w:sz w:val="27"/>
          <w:szCs w:val="27"/>
          <w:highlight w:val="white"/>
        </w:rPr>
        <w:t xml:space="preserve"> at </w:t>
      </w:r>
      <w:proofErr w:type="spellStart"/>
      <w:r>
        <w:rPr>
          <w:rFonts w:ascii="Inter" w:eastAsia="Inter" w:hAnsi="Inter" w:cs="Inter"/>
          <w:sz w:val="27"/>
          <w:szCs w:val="27"/>
          <w:highlight w:val="white"/>
        </w:rPr>
        <w:t>Serra’s</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Pantry</w:t>
      </w:r>
      <w:proofErr w:type="spellEnd"/>
      <w:r>
        <w:rPr>
          <w:rFonts w:ascii="Inter" w:eastAsia="Inter" w:hAnsi="Inter" w:cs="Inter"/>
          <w:sz w:val="27"/>
          <w:szCs w:val="27"/>
          <w:highlight w:val="white"/>
        </w:rPr>
        <w:t xml:space="preserve"> has </w:t>
      </w:r>
      <w:proofErr w:type="spellStart"/>
      <w:r>
        <w:rPr>
          <w:rFonts w:ascii="Inter" w:eastAsia="Inter" w:hAnsi="Inter" w:cs="Inter"/>
          <w:sz w:val="27"/>
          <w:szCs w:val="27"/>
          <w:highlight w:val="white"/>
        </w:rPr>
        <w:t>opened</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my</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eyes</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to</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how</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much</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need</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we</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have</w:t>
      </w:r>
      <w:proofErr w:type="spellEnd"/>
      <w:r>
        <w:rPr>
          <w:rFonts w:ascii="Inter" w:eastAsia="Inter" w:hAnsi="Inter" w:cs="Inter"/>
          <w:sz w:val="27"/>
          <w:szCs w:val="27"/>
          <w:highlight w:val="white"/>
        </w:rPr>
        <w:t xml:space="preserve"> in </w:t>
      </w:r>
      <w:proofErr w:type="spellStart"/>
      <w:r>
        <w:rPr>
          <w:rFonts w:ascii="Inter" w:eastAsia="Inter" w:hAnsi="Inter" w:cs="Inter"/>
          <w:sz w:val="27"/>
          <w:szCs w:val="27"/>
          <w:highlight w:val="white"/>
        </w:rPr>
        <w:t>our</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own</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community</w:t>
      </w:r>
      <w:proofErr w:type="spellEnd"/>
      <w:r>
        <w:rPr>
          <w:rFonts w:ascii="Inter" w:eastAsia="Inter" w:hAnsi="Inter" w:cs="Inter"/>
          <w:sz w:val="27"/>
          <w:szCs w:val="27"/>
          <w:highlight w:val="white"/>
        </w:rPr>
        <w:t>.</w:t>
      </w:r>
    </w:p>
    <w:p w14:paraId="3B832E11" w14:textId="77777777" w:rsidR="00453562" w:rsidRDefault="00453562">
      <w:pPr>
        <w:spacing w:line="276" w:lineRule="auto"/>
        <w:jc w:val="both"/>
        <w:rPr>
          <w:rFonts w:ascii="Inter" w:eastAsia="Inter" w:hAnsi="Inter" w:cs="Inter"/>
          <w:sz w:val="27"/>
          <w:szCs w:val="27"/>
          <w:highlight w:val="white"/>
        </w:rPr>
      </w:pPr>
    </w:p>
    <w:p w14:paraId="328B21DC" w14:textId="77777777" w:rsidR="00453562" w:rsidRDefault="00000000">
      <w:pPr>
        <w:numPr>
          <w:ilvl w:val="0"/>
          <w:numId w:val="2"/>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 xml:space="preserve">What is your mission and/or your values? </w:t>
      </w:r>
    </w:p>
    <w:p w14:paraId="58557C03" w14:textId="77777777" w:rsidR="00E66BDD" w:rsidRDefault="00E66BDD" w:rsidP="00E66BDD">
      <w:pPr>
        <w:spacing w:line="276" w:lineRule="auto"/>
        <w:jc w:val="both"/>
        <w:rPr>
          <w:rFonts w:ascii="Inter" w:eastAsia="Inter" w:hAnsi="Inter" w:cs="Inter"/>
          <w:sz w:val="27"/>
          <w:szCs w:val="27"/>
          <w:highlight w:val="white"/>
          <w:lang w:val="en-US"/>
        </w:rPr>
      </w:pPr>
    </w:p>
    <w:p w14:paraId="67784BC8" w14:textId="6D7DF494" w:rsidR="00E66BDD" w:rsidRPr="007252F7" w:rsidRDefault="00E66BDD" w:rsidP="00E66BDD">
      <w:pPr>
        <w:spacing w:line="276" w:lineRule="auto"/>
        <w:ind w:left="720"/>
        <w:jc w:val="both"/>
        <w:rPr>
          <w:rFonts w:ascii="Inter" w:eastAsia="Inter" w:hAnsi="Inter" w:cs="Inter"/>
          <w:sz w:val="27"/>
          <w:szCs w:val="27"/>
          <w:highlight w:val="white"/>
          <w:lang w:val="en-US"/>
        </w:rPr>
      </w:pPr>
      <w:r>
        <w:rPr>
          <w:rFonts w:ascii="Inter" w:eastAsia="Inter" w:hAnsi="Inter" w:cs="Inter"/>
          <w:sz w:val="27"/>
          <w:szCs w:val="27"/>
          <w:highlight w:val="white"/>
          <w:lang w:val="en-US"/>
        </w:rPr>
        <w:t>We are to use the gifts and talents that God has given us to serve others for His glory.</w:t>
      </w:r>
    </w:p>
    <w:p w14:paraId="1E9ECD0A" w14:textId="77777777" w:rsidR="00453562" w:rsidRPr="007252F7" w:rsidRDefault="00453562">
      <w:pPr>
        <w:spacing w:line="276" w:lineRule="auto"/>
        <w:jc w:val="both"/>
        <w:rPr>
          <w:rFonts w:ascii="Inter" w:eastAsia="Inter" w:hAnsi="Inter" w:cs="Inter"/>
          <w:sz w:val="27"/>
          <w:szCs w:val="27"/>
          <w:highlight w:val="white"/>
          <w:lang w:val="en-US"/>
        </w:rPr>
      </w:pPr>
    </w:p>
    <w:p w14:paraId="4D2CC37C" w14:textId="77777777" w:rsidR="00453562" w:rsidRDefault="00000000">
      <w:pPr>
        <w:numPr>
          <w:ilvl w:val="0"/>
          <w:numId w:val="2"/>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How do your unique mission and/or values and identity connect with the Laudato Si’ Goals?</w:t>
      </w:r>
    </w:p>
    <w:p w14:paraId="2ED87E0D" w14:textId="77777777" w:rsidR="00E66BDD" w:rsidRDefault="00E66BDD" w:rsidP="00E66BDD">
      <w:pPr>
        <w:spacing w:line="276" w:lineRule="auto"/>
        <w:ind w:left="360"/>
        <w:jc w:val="both"/>
        <w:rPr>
          <w:rFonts w:ascii="Inter" w:eastAsia="Inter" w:hAnsi="Inter" w:cs="Inter"/>
          <w:sz w:val="27"/>
          <w:szCs w:val="27"/>
          <w:highlight w:val="white"/>
          <w:lang w:val="en-US"/>
        </w:rPr>
      </w:pPr>
    </w:p>
    <w:p w14:paraId="35CD552B" w14:textId="71E5A7D9" w:rsidR="00E66BDD" w:rsidRPr="007252F7" w:rsidRDefault="00E66BDD" w:rsidP="00E66BDD">
      <w:pPr>
        <w:spacing w:line="276" w:lineRule="auto"/>
        <w:ind w:left="720"/>
        <w:jc w:val="both"/>
        <w:rPr>
          <w:rFonts w:ascii="Inter" w:eastAsia="Inter" w:hAnsi="Inter" w:cs="Inter"/>
          <w:sz w:val="27"/>
          <w:szCs w:val="27"/>
          <w:highlight w:val="white"/>
          <w:lang w:val="en-US"/>
        </w:rPr>
      </w:pPr>
      <w:r>
        <w:rPr>
          <w:rFonts w:ascii="Inter" w:eastAsia="Inter" w:hAnsi="Inter" w:cs="Inter"/>
          <w:sz w:val="27"/>
          <w:szCs w:val="27"/>
          <w:highlight w:val="white"/>
          <w:lang w:val="en-US"/>
        </w:rPr>
        <w:t>I resonate with all seven goals.  I am figuring out how to use my gifts and talents to serve others for God’s glory now that I am working less and have more time.  I want to join others in this effort and support needs in my local community.</w:t>
      </w:r>
    </w:p>
    <w:p w14:paraId="4954577E" w14:textId="77777777" w:rsidR="00453562" w:rsidRPr="007252F7" w:rsidRDefault="00453562">
      <w:pPr>
        <w:spacing w:line="276" w:lineRule="auto"/>
        <w:jc w:val="both"/>
        <w:rPr>
          <w:rFonts w:ascii="Inter" w:eastAsia="Inter" w:hAnsi="Inter" w:cs="Inter"/>
          <w:sz w:val="27"/>
          <w:szCs w:val="27"/>
          <w:highlight w:val="white"/>
          <w:lang w:val="en-US"/>
        </w:rPr>
      </w:pPr>
    </w:p>
    <w:p w14:paraId="43AD68BF" w14:textId="77777777" w:rsidR="00453562" w:rsidRDefault="00000000">
      <w:pPr>
        <w:numPr>
          <w:ilvl w:val="0"/>
          <w:numId w:val="2"/>
        </w:numPr>
        <w:spacing w:line="276" w:lineRule="auto"/>
        <w:jc w:val="both"/>
        <w:rPr>
          <w:rFonts w:ascii="Inter" w:eastAsia="Inter" w:hAnsi="Inter" w:cs="Inter"/>
          <w:sz w:val="27"/>
          <w:szCs w:val="27"/>
          <w:lang w:val="en-US"/>
        </w:rPr>
      </w:pPr>
      <w:r w:rsidRPr="007252F7">
        <w:rPr>
          <w:rFonts w:ascii="Inter" w:eastAsia="Inter" w:hAnsi="Inter" w:cs="Inter"/>
          <w:sz w:val="27"/>
          <w:szCs w:val="27"/>
          <w:highlight w:val="white"/>
          <w:lang w:val="en-US"/>
        </w:rPr>
        <w:t>Why do you feel called to join the Laudato Si´ Action Platform in your journey to integral ecology?</w:t>
      </w:r>
    </w:p>
    <w:p w14:paraId="188632EB" w14:textId="77777777" w:rsidR="00110765" w:rsidRDefault="00110765" w:rsidP="00110765">
      <w:pPr>
        <w:pStyle w:val="ListParagraph"/>
        <w:rPr>
          <w:rFonts w:ascii="Inter" w:eastAsia="Inter" w:hAnsi="Inter" w:cs="Inter"/>
          <w:sz w:val="27"/>
          <w:szCs w:val="27"/>
          <w:lang w:val="en-US"/>
        </w:rPr>
      </w:pPr>
    </w:p>
    <w:p w14:paraId="630A2DA6" w14:textId="078E5A3C" w:rsidR="00110765" w:rsidRPr="007252F7" w:rsidRDefault="00110765" w:rsidP="00110765">
      <w:pPr>
        <w:spacing w:line="276" w:lineRule="auto"/>
        <w:ind w:left="720"/>
        <w:jc w:val="both"/>
        <w:rPr>
          <w:rFonts w:ascii="Inter" w:eastAsia="Inter" w:hAnsi="Inter" w:cs="Inter"/>
          <w:sz w:val="27"/>
          <w:szCs w:val="27"/>
          <w:lang w:val="en-US"/>
        </w:rPr>
      </w:pPr>
      <w:r>
        <w:rPr>
          <w:rFonts w:ascii="Inter" w:eastAsia="Inter" w:hAnsi="Inter" w:cs="Inter"/>
          <w:sz w:val="27"/>
          <w:szCs w:val="27"/>
          <w:lang w:val="en-US"/>
        </w:rPr>
        <w:t xml:space="preserve">I </w:t>
      </w:r>
      <w:r w:rsidR="00E66BDD">
        <w:rPr>
          <w:rFonts w:ascii="Inter" w:eastAsia="Inter" w:hAnsi="Inter" w:cs="Inter"/>
          <w:sz w:val="27"/>
          <w:szCs w:val="27"/>
          <w:lang w:val="en-US"/>
        </w:rPr>
        <w:t>turn 70 this year and have been praying and reflecting on how I can serve God and others in this new decade.  I want to join an organization that is doing good in the world, inspiring hope and change.  I am inspired by Jesus, St Francis and Pope Francis’ encyclical.</w:t>
      </w:r>
    </w:p>
    <w:p w14:paraId="6E983768" w14:textId="77777777" w:rsidR="00453562" w:rsidRPr="007252F7" w:rsidRDefault="00453562">
      <w:pPr>
        <w:spacing w:line="276" w:lineRule="auto"/>
        <w:jc w:val="both"/>
        <w:rPr>
          <w:rFonts w:ascii="Inter" w:eastAsia="Inter" w:hAnsi="Inter" w:cs="Inter"/>
          <w:sz w:val="27"/>
          <w:szCs w:val="27"/>
          <w:highlight w:val="white"/>
          <w:lang w:val="en-US"/>
        </w:rPr>
      </w:pPr>
    </w:p>
    <w:p w14:paraId="609290AF"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sectPr w:rsidR="00453562" w:rsidRPr="007252F7">
          <w:headerReference w:type="default" r:id="rId10"/>
          <w:footerReference w:type="default" r:id="rId11"/>
          <w:pgSz w:w="11906" w:h="16838"/>
          <w:pgMar w:top="1411" w:right="1440" w:bottom="1411" w:left="1440" w:header="720" w:footer="720" w:gutter="0"/>
          <w:pgNumType w:start="1"/>
          <w:cols w:space="720"/>
        </w:sectPr>
      </w:pPr>
      <w:r w:rsidRPr="007252F7">
        <w:rPr>
          <w:rFonts w:ascii="Inter" w:eastAsia="Inter" w:hAnsi="Inter" w:cs="Inter"/>
          <w:sz w:val="27"/>
          <w:szCs w:val="27"/>
          <w:highlight w:val="white"/>
          <w:lang w:val="en-US"/>
        </w:rPr>
        <w:t xml:space="preserve">Whether you have already been taking action on Laudato Si’ for some time or are just beginning your journey, what are your </w:t>
      </w:r>
      <w:r w:rsidRPr="007252F7">
        <w:rPr>
          <w:rFonts w:ascii="Inter" w:eastAsia="Inter" w:hAnsi="Inter" w:cs="Inter"/>
          <w:sz w:val="27"/>
          <w:szCs w:val="27"/>
          <w:highlight w:val="white"/>
          <w:lang w:val="en-US"/>
        </w:rPr>
        <w:lastRenderedPageBreak/>
        <w:t xml:space="preserve">existing initiatives or the efforts you have already started? Use any online calculators that are helpful to you, or use the table below. </w:t>
      </w:r>
    </w:p>
    <w:p w14:paraId="71C565CF" w14:textId="77777777" w:rsidR="00453562" w:rsidRPr="007252F7" w:rsidRDefault="00453562">
      <w:pPr>
        <w:spacing w:line="276" w:lineRule="auto"/>
        <w:rPr>
          <w:rFonts w:ascii="Inter" w:eastAsia="Inter" w:hAnsi="Inter" w:cs="Inter"/>
          <w:sz w:val="28"/>
          <w:szCs w:val="28"/>
          <w:highlight w:val="white"/>
          <w:lang w:val="en-US"/>
        </w:rPr>
      </w:pPr>
    </w:p>
    <w:p w14:paraId="3CDFA70B" w14:textId="77777777" w:rsidR="00453562" w:rsidRPr="007252F7" w:rsidRDefault="00453562">
      <w:pPr>
        <w:spacing w:line="276" w:lineRule="auto"/>
        <w:rPr>
          <w:rFonts w:ascii="Inter" w:eastAsia="Inter" w:hAnsi="Inter" w:cs="Inter"/>
          <w:sz w:val="28"/>
          <w:szCs w:val="28"/>
          <w:highlight w:val="white"/>
          <w:lang w:val="en-US"/>
        </w:rPr>
      </w:pPr>
    </w:p>
    <w:p w14:paraId="6B1819C0" w14:textId="77777777" w:rsidR="00453562" w:rsidRPr="007252F7" w:rsidRDefault="00453562">
      <w:pPr>
        <w:spacing w:line="276" w:lineRule="auto"/>
        <w:rPr>
          <w:rFonts w:ascii="Inter" w:eastAsia="Inter" w:hAnsi="Inter" w:cs="Inter"/>
          <w:sz w:val="28"/>
          <w:szCs w:val="28"/>
          <w:highlight w:val="white"/>
          <w:lang w:val="en-US"/>
        </w:rPr>
      </w:pPr>
    </w:p>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9"/>
        <w:gridCol w:w="3489"/>
        <w:gridCol w:w="3490"/>
        <w:gridCol w:w="3490"/>
      </w:tblGrid>
      <w:tr w:rsidR="00453562" w14:paraId="4129CEDC" w14:textId="77777777">
        <w:tc>
          <w:tcPr>
            <w:tcW w:w="3489" w:type="dxa"/>
            <w:tcMar>
              <w:top w:w="100" w:type="dxa"/>
              <w:left w:w="100" w:type="dxa"/>
              <w:bottom w:w="100" w:type="dxa"/>
              <w:right w:w="100" w:type="dxa"/>
            </w:tcMar>
          </w:tcPr>
          <w:p w14:paraId="16A0C2E7" w14:textId="76B66BE3"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3061DDFA"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b/>
                <w:color w:val="28A98C"/>
                <w:sz w:val="28"/>
                <w:szCs w:val="28"/>
                <w:highlight w:val="white"/>
              </w:rPr>
              <w:t>Current</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Actions</w:t>
            </w:r>
            <w:proofErr w:type="spellEnd"/>
          </w:p>
        </w:tc>
        <w:tc>
          <w:tcPr>
            <w:tcW w:w="3489" w:type="dxa"/>
            <w:tcMar>
              <w:top w:w="100" w:type="dxa"/>
              <w:left w:w="100" w:type="dxa"/>
              <w:bottom w:w="100" w:type="dxa"/>
              <w:right w:w="100" w:type="dxa"/>
            </w:tcMar>
          </w:tcPr>
          <w:p w14:paraId="358D934B"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b/>
                <w:color w:val="28A98C"/>
                <w:sz w:val="28"/>
                <w:szCs w:val="28"/>
                <w:highlight w:val="white"/>
              </w:rPr>
              <w:t>What’s</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working</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well</w:t>
            </w:r>
            <w:proofErr w:type="spellEnd"/>
          </w:p>
        </w:tc>
        <w:tc>
          <w:tcPr>
            <w:tcW w:w="3489" w:type="dxa"/>
            <w:tcMar>
              <w:top w:w="100" w:type="dxa"/>
              <w:left w:w="100" w:type="dxa"/>
              <w:bottom w:w="100" w:type="dxa"/>
              <w:right w:w="100" w:type="dxa"/>
            </w:tcMar>
          </w:tcPr>
          <w:p w14:paraId="13586510"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b/>
                <w:color w:val="28A98C"/>
                <w:sz w:val="28"/>
                <w:szCs w:val="28"/>
                <w:highlight w:val="white"/>
              </w:rPr>
              <w:t>Areas</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for</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Improvement</w:t>
            </w:r>
            <w:proofErr w:type="spellEnd"/>
          </w:p>
        </w:tc>
      </w:tr>
      <w:tr w:rsidR="00453562" w:rsidRPr="007252F7" w14:paraId="46D43875" w14:textId="77777777">
        <w:tc>
          <w:tcPr>
            <w:tcW w:w="3489" w:type="dxa"/>
            <w:tcMar>
              <w:top w:w="100" w:type="dxa"/>
              <w:left w:w="100" w:type="dxa"/>
              <w:bottom w:w="100" w:type="dxa"/>
              <w:right w:w="100" w:type="dxa"/>
            </w:tcMar>
          </w:tcPr>
          <w:p w14:paraId="7BF1A2AA" w14:textId="77777777" w:rsidR="00453562" w:rsidRPr="007252F7" w:rsidRDefault="00000000">
            <w:pPr>
              <w:widowControl w:val="0"/>
              <w:rPr>
                <w:rFonts w:ascii="Inter" w:eastAsia="Inter" w:hAnsi="Inter" w:cs="Inter"/>
                <w:sz w:val="28"/>
                <w:szCs w:val="28"/>
                <w:highlight w:val="white"/>
                <w:lang w:val="en-US"/>
              </w:rPr>
            </w:pPr>
            <w:r w:rsidRPr="007252F7">
              <w:rPr>
                <w:rFonts w:ascii="Inter" w:eastAsia="Inter" w:hAnsi="Inter" w:cs="Inter"/>
                <w:sz w:val="26"/>
                <w:szCs w:val="26"/>
                <w:highlight w:val="white"/>
                <w:lang w:val="en-US"/>
              </w:rPr>
              <w:t>Response to the Cry of the Earth</w:t>
            </w:r>
          </w:p>
        </w:tc>
        <w:tc>
          <w:tcPr>
            <w:tcW w:w="3489" w:type="dxa"/>
            <w:tcMar>
              <w:top w:w="100" w:type="dxa"/>
              <w:left w:w="100" w:type="dxa"/>
              <w:bottom w:w="100" w:type="dxa"/>
              <w:right w:w="100" w:type="dxa"/>
            </w:tcMar>
          </w:tcPr>
          <w:p w14:paraId="7FFA3E4D" w14:textId="43EE4DEC" w:rsidR="00453562" w:rsidRPr="007252F7" w:rsidRDefault="00110765">
            <w:pPr>
              <w:widowControl w:val="0"/>
              <w:pBdr>
                <w:top w:val="nil"/>
                <w:left w:val="nil"/>
                <w:bottom w:val="nil"/>
                <w:right w:val="nil"/>
                <w:between w:val="nil"/>
              </w:pBdr>
              <w:rPr>
                <w:rFonts w:ascii="Inter" w:eastAsia="Inter" w:hAnsi="Inter" w:cs="Inter"/>
                <w:sz w:val="28"/>
                <w:szCs w:val="28"/>
                <w:highlight w:val="white"/>
                <w:lang w:val="en-US"/>
              </w:rPr>
            </w:pPr>
            <w:r>
              <w:rPr>
                <w:rFonts w:ascii="Inter" w:eastAsia="Inter" w:hAnsi="Inter" w:cs="Inter"/>
                <w:sz w:val="28"/>
                <w:szCs w:val="28"/>
                <w:highlight w:val="white"/>
                <w:lang w:val="en-US"/>
              </w:rPr>
              <w:t xml:space="preserve">Adopting </w:t>
            </w:r>
            <w:r w:rsidR="00204E8C">
              <w:rPr>
                <w:rFonts w:ascii="Inter" w:eastAsia="Inter" w:hAnsi="Inter" w:cs="Inter"/>
                <w:sz w:val="28"/>
                <w:szCs w:val="28"/>
                <w:highlight w:val="white"/>
                <w:lang w:val="en-US"/>
              </w:rPr>
              <w:t xml:space="preserve">a </w:t>
            </w:r>
            <w:r>
              <w:rPr>
                <w:rFonts w:ascii="Inter" w:eastAsia="Inter" w:hAnsi="Inter" w:cs="Inter"/>
                <w:sz w:val="28"/>
                <w:szCs w:val="28"/>
                <w:highlight w:val="white"/>
                <w:lang w:val="en-US"/>
              </w:rPr>
              <w:t>more sustainable lifestyle</w:t>
            </w:r>
          </w:p>
        </w:tc>
        <w:tc>
          <w:tcPr>
            <w:tcW w:w="3489" w:type="dxa"/>
            <w:tcMar>
              <w:top w:w="100" w:type="dxa"/>
              <w:left w:w="100" w:type="dxa"/>
              <w:bottom w:w="100" w:type="dxa"/>
              <w:right w:w="100" w:type="dxa"/>
            </w:tcMar>
          </w:tcPr>
          <w:p w14:paraId="3E351B91" w14:textId="59C0ED6A" w:rsidR="00453562" w:rsidRPr="007252F7" w:rsidRDefault="00204E8C">
            <w:pPr>
              <w:widowControl w:val="0"/>
              <w:pBdr>
                <w:top w:val="nil"/>
                <w:left w:val="nil"/>
                <w:bottom w:val="nil"/>
                <w:right w:val="nil"/>
                <w:between w:val="nil"/>
              </w:pBdr>
              <w:rPr>
                <w:rFonts w:ascii="Inter" w:eastAsia="Inter" w:hAnsi="Inter" w:cs="Inter"/>
                <w:sz w:val="28"/>
                <w:szCs w:val="28"/>
                <w:highlight w:val="white"/>
                <w:lang w:val="en-US"/>
              </w:rPr>
            </w:pPr>
            <w:r>
              <w:rPr>
                <w:rFonts w:ascii="Inter" w:eastAsia="Inter" w:hAnsi="Inter" w:cs="Inter"/>
                <w:sz w:val="28"/>
                <w:szCs w:val="28"/>
                <w:highlight w:val="white"/>
                <w:lang w:val="en-US"/>
              </w:rPr>
              <w:t>Continuing current actions</w:t>
            </w:r>
          </w:p>
        </w:tc>
        <w:tc>
          <w:tcPr>
            <w:tcW w:w="3489" w:type="dxa"/>
            <w:tcMar>
              <w:top w:w="100" w:type="dxa"/>
              <w:left w:w="100" w:type="dxa"/>
              <w:bottom w:w="100" w:type="dxa"/>
              <w:right w:w="100" w:type="dxa"/>
            </w:tcMar>
          </w:tcPr>
          <w:p w14:paraId="166F4C71" w14:textId="0F1008B6" w:rsidR="00453562" w:rsidRPr="007252F7" w:rsidRDefault="00204E8C">
            <w:pPr>
              <w:widowControl w:val="0"/>
              <w:pBdr>
                <w:top w:val="nil"/>
                <w:left w:val="nil"/>
                <w:bottom w:val="nil"/>
                <w:right w:val="nil"/>
                <w:between w:val="nil"/>
              </w:pBdr>
              <w:rPr>
                <w:rFonts w:ascii="Inter" w:eastAsia="Inter" w:hAnsi="Inter" w:cs="Inter"/>
                <w:sz w:val="28"/>
                <w:szCs w:val="28"/>
                <w:highlight w:val="white"/>
                <w:lang w:val="en-US"/>
              </w:rPr>
            </w:pPr>
            <w:r>
              <w:rPr>
                <w:rFonts w:ascii="Inter" w:eastAsia="Inter" w:hAnsi="Inter" w:cs="Inter"/>
                <w:sz w:val="28"/>
                <w:szCs w:val="28"/>
                <w:highlight w:val="white"/>
                <w:lang w:val="en-US"/>
              </w:rPr>
              <w:t>Identify other changes and make them</w:t>
            </w:r>
          </w:p>
        </w:tc>
      </w:tr>
      <w:tr w:rsidR="00453562" w:rsidRPr="007252F7" w14:paraId="2C2BD091" w14:textId="77777777">
        <w:tc>
          <w:tcPr>
            <w:tcW w:w="3489" w:type="dxa"/>
            <w:tcMar>
              <w:top w:w="100" w:type="dxa"/>
              <w:left w:w="100" w:type="dxa"/>
              <w:bottom w:w="100" w:type="dxa"/>
              <w:right w:w="100" w:type="dxa"/>
            </w:tcMar>
          </w:tcPr>
          <w:p w14:paraId="5686BD30" w14:textId="77777777" w:rsidR="00453562" w:rsidRPr="007252F7" w:rsidRDefault="00000000">
            <w:pPr>
              <w:widowControl w:val="0"/>
              <w:rPr>
                <w:rFonts w:ascii="Inter" w:eastAsia="Inter" w:hAnsi="Inter" w:cs="Inter"/>
                <w:sz w:val="28"/>
                <w:szCs w:val="28"/>
                <w:highlight w:val="white"/>
                <w:lang w:val="en-US"/>
              </w:rPr>
            </w:pPr>
            <w:r w:rsidRPr="007252F7">
              <w:rPr>
                <w:rFonts w:ascii="Inter" w:eastAsia="Inter" w:hAnsi="Inter" w:cs="Inter"/>
                <w:sz w:val="26"/>
                <w:szCs w:val="26"/>
                <w:highlight w:val="white"/>
                <w:lang w:val="en-US"/>
              </w:rPr>
              <w:t>Response to the Cry of the Poor</w:t>
            </w:r>
          </w:p>
        </w:tc>
        <w:tc>
          <w:tcPr>
            <w:tcW w:w="3489" w:type="dxa"/>
            <w:tcMar>
              <w:top w:w="100" w:type="dxa"/>
              <w:left w:w="100" w:type="dxa"/>
              <w:bottom w:w="100" w:type="dxa"/>
              <w:right w:w="100" w:type="dxa"/>
            </w:tcMar>
          </w:tcPr>
          <w:p w14:paraId="0A14CEBB" w14:textId="5579F206" w:rsidR="00453562" w:rsidRPr="007252F7" w:rsidRDefault="00110765">
            <w:pPr>
              <w:widowControl w:val="0"/>
              <w:pBdr>
                <w:top w:val="nil"/>
                <w:left w:val="nil"/>
                <w:bottom w:val="nil"/>
                <w:right w:val="nil"/>
                <w:between w:val="nil"/>
              </w:pBdr>
              <w:rPr>
                <w:rFonts w:ascii="Inter" w:eastAsia="Inter" w:hAnsi="Inter" w:cs="Inter"/>
                <w:sz w:val="28"/>
                <w:szCs w:val="28"/>
                <w:highlight w:val="white"/>
                <w:lang w:val="en-US"/>
              </w:rPr>
            </w:pPr>
            <w:r>
              <w:rPr>
                <w:rFonts w:ascii="Inter" w:eastAsia="Inter" w:hAnsi="Inter" w:cs="Inter"/>
                <w:sz w:val="28"/>
                <w:szCs w:val="28"/>
                <w:highlight w:val="white"/>
                <w:lang w:val="en-US"/>
              </w:rPr>
              <w:t>Volunteering weekly at Serra’s Pantry</w:t>
            </w:r>
          </w:p>
        </w:tc>
        <w:tc>
          <w:tcPr>
            <w:tcW w:w="3489" w:type="dxa"/>
            <w:tcMar>
              <w:top w:w="100" w:type="dxa"/>
              <w:left w:w="100" w:type="dxa"/>
              <w:bottom w:w="100" w:type="dxa"/>
              <w:right w:w="100" w:type="dxa"/>
            </w:tcMar>
          </w:tcPr>
          <w:p w14:paraId="5B4B8BD0" w14:textId="2F15834B" w:rsidR="00453562" w:rsidRPr="007252F7" w:rsidRDefault="00204E8C">
            <w:pPr>
              <w:widowControl w:val="0"/>
              <w:pBdr>
                <w:top w:val="nil"/>
                <w:left w:val="nil"/>
                <w:bottom w:val="nil"/>
                <w:right w:val="nil"/>
                <w:between w:val="nil"/>
              </w:pBdr>
              <w:rPr>
                <w:rFonts w:ascii="Inter" w:eastAsia="Inter" w:hAnsi="Inter" w:cs="Inter"/>
                <w:sz w:val="28"/>
                <w:szCs w:val="28"/>
                <w:highlight w:val="white"/>
                <w:lang w:val="en-US"/>
              </w:rPr>
            </w:pPr>
            <w:r>
              <w:rPr>
                <w:rFonts w:ascii="Inter" w:eastAsia="Inter" w:hAnsi="Inter" w:cs="Inter"/>
                <w:sz w:val="28"/>
                <w:szCs w:val="28"/>
                <w:highlight w:val="white"/>
                <w:lang w:val="en-US"/>
              </w:rPr>
              <w:t>Serving the needs of our community, joining with other volunteers</w:t>
            </w:r>
          </w:p>
        </w:tc>
        <w:tc>
          <w:tcPr>
            <w:tcW w:w="3489" w:type="dxa"/>
            <w:tcMar>
              <w:top w:w="100" w:type="dxa"/>
              <w:left w:w="100" w:type="dxa"/>
              <w:bottom w:w="100" w:type="dxa"/>
              <w:right w:w="100" w:type="dxa"/>
            </w:tcMar>
          </w:tcPr>
          <w:p w14:paraId="7C3F8705" w14:textId="359F1E78" w:rsidR="00453562" w:rsidRPr="007252F7" w:rsidRDefault="00204E8C">
            <w:pPr>
              <w:widowControl w:val="0"/>
              <w:pBdr>
                <w:top w:val="nil"/>
                <w:left w:val="nil"/>
                <w:bottom w:val="nil"/>
                <w:right w:val="nil"/>
                <w:between w:val="nil"/>
              </w:pBdr>
              <w:rPr>
                <w:rFonts w:ascii="Inter" w:eastAsia="Inter" w:hAnsi="Inter" w:cs="Inter"/>
                <w:sz w:val="28"/>
                <w:szCs w:val="28"/>
                <w:highlight w:val="white"/>
                <w:lang w:val="en-US"/>
              </w:rPr>
            </w:pPr>
            <w:r>
              <w:rPr>
                <w:rFonts w:ascii="Inter" w:eastAsia="Inter" w:hAnsi="Inter" w:cs="Inter"/>
                <w:sz w:val="28"/>
                <w:szCs w:val="28"/>
                <w:highlight w:val="white"/>
                <w:lang w:val="en-US"/>
              </w:rPr>
              <w:t>Exploring how Serra’s Pantry could become a Laudato Si organization</w:t>
            </w:r>
          </w:p>
        </w:tc>
      </w:tr>
      <w:tr w:rsidR="00453562" w14:paraId="2194C315" w14:textId="77777777">
        <w:tc>
          <w:tcPr>
            <w:tcW w:w="3489" w:type="dxa"/>
            <w:tcMar>
              <w:top w:w="100" w:type="dxa"/>
              <w:left w:w="100" w:type="dxa"/>
              <w:bottom w:w="100" w:type="dxa"/>
              <w:right w:w="100" w:type="dxa"/>
            </w:tcMar>
          </w:tcPr>
          <w:p w14:paraId="27ED06FF" w14:textId="77777777" w:rsidR="00453562" w:rsidRDefault="00000000">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Ecological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Economics</w:t>
            </w:r>
            <w:proofErr w:type="spellEnd"/>
          </w:p>
        </w:tc>
        <w:tc>
          <w:tcPr>
            <w:tcW w:w="3489" w:type="dxa"/>
            <w:tcMar>
              <w:top w:w="100" w:type="dxa"/>
              <w:left w:w="100" w:type="dxa"/>
              <w:bottom w:w="100" w:type="dxa"/>
              <w:right w:w="100" w:type="dxa"/>
            </w:tcMar>
          </w:tcPr>
          <w:p w14:paraId="4B322094" w14:textId="5C8BAFFB"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5D18B397"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17AEA24B" w14:textId="08333D8F" w:rsidR="00453562" w:rsidRDefault="00204E8C">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R</w:t>
            </w:r>
            <w:r w:rsidR="00110765">
              <w:rPr>
                <w:rFonts w:ascii="Inter" w:eastAsia="Inter" w:hAnsi="Inter" w:cs="Inter"/>
                <w:sz w:val="28"/>
                <w:szCs w:val="28"/>
                <w:highlight w:val="white"/>
              </w:rPr>
              <w:t>eview</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our</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investments</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to</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ensure</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we</w:t>
            </w:r>
            <w:proofErr w:type="spellEnd"/>
            <w:r w:rsidR="00110765">
              <w:rPr>
                <w:rFonts w:ascii="Inter" w:eastAsia="Inter" w:hAnsi="Inter" w:cs="Inter"/>
                <w:sz w:val="28"/>
                <w:szCs w:val="28"/>
                <w:highlight w:val="white"/>
              </w:rPr>
              <w:t xml:space="preserve"> are </w:t>
            </w:r>
            <w:proofErr w:type="spellStart"/>
            <w:r w:rsidR="00110765">
              <w:rPr>
                <w:rFonts w:ascii="Inter" w:eastAsia="Inter" w:hAnsi="Inter" w:cs="Inter"/>
                <w:sz w:val="28"/>
                <w:szCs w:val="28"/>
                <w:highlight w:val="white"/>
              </w:rPr>
              <w:t>not</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contributing</w:t>
            </w:r>
            <w:proofErr w:type="spellEnd"/>
            <w:r w:rsidR="00110765">
              <w:rPr>
                <w:rFonts w:ascii="Inter" w:eastAsia="Inter" w:hAnsi="Inter" w:cs="Inter"/>
                <w:sz w:val="28"/>
                <w:szCs w:val="28"/>
                <w:highlight w:val="white"/>
              </w:rPr>
              <w:t xml:space="preserve"> </w:t>
            </w:r>
            <w:proofErr w:type="spellStart"/>
            <w:r w:rsidR="00110765">
              <w:rPr>
                <w:rFonts w:ascii="Inter" w:eastAsia="Inter" w:hAnsi="Inter" w:cs="Inter"/>
                <w:sz w:val="28"/>
                <w:szCs w:val="28"/>
                <w:highlight w:val="white"/>
              </w:rPr>
              <w:t>to</w:t>
            </w:r>
            <w:proofErr w:type="spellEnd"/>
            <w:r w:rsidR="00110765">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fossil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fuels</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or</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other</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sources</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that</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harm</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the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earth</w:t>
            </w:r>
            <w:proofErr w:type="spellEnd"/>
          </w:p>
        </w:tc>
      </w:tr>
      <w:tr w:rsidR="00453562" w14:paraId="23009590" w14:textId="77777777">
        <w:tc>
          <w:tcPr>
            <w:tcW w:w="3489" w:type="dxa"/>
            <w:tcMar>
              <w:top w:w="100" w:type="dxa"/>
              <w:left w:w="100" w:type="dxa"/>
              <w:bottom w:w="100" w:type="dxa"/>
              <w:right w:w="100" w:type="dxa"/>
            </w:tcMar>
          </w:tcPr>
          <w:p w14:paraId="630CBA11"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sz w:val="26"/>
                <w:szCs w:val="26"/>
                <w:highlight w:val="white"/>
              </w:rPr>
              <w:t>Adoption</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of</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Sustainable</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Lifestyles</w:t>
            </w:r>
            <w:proofErr w:type="spellEnd"/>
          </w:p>
        </w:tc>
        <w:tc>
          <w:tcPr>
            <w:tcW w:w="3489" w:type="dxa"/>
            <w:tcMar>
              <w:top w:w="100" w:type="dxa"/>
              <w:left w:w="100" w:type="dxa"/>
              <w:bottom w:w="100" w:type="dxa"/>
              <w:right w:w="100" w:type="dxa"/>
            </w:tcMar>
          </w:tcPr>
          <w:p w14:paraId="7A4B1C47" w14:textId="7C9A2CFF" w:rsidR="00453562" w:rsidRDefault="00110765">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Sorting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waste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using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composting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bin</w:t>
            </w:r>
            <w:proofErr w:type="spellEnd"/>
            <w:r>
              <w:rPr>
                <w:rFonts w:ascii="Inter" w:eastAsia="Inter" w:hAnsi="Inter" w:cs="Inter"/>
                <w:sz w:val="28"/>
                <w:szCs w:val="28"/>
                <w:highlight w:val="white"/>
              </w:rPr>
              <w:t xml:space="preserve">, no </w:t>
            </w:r>
            <w:proofErr w:type="spellStart"/>
            <w:r>
              <w:rPr>
                <w:rFonts w:ascii="Inter" w:eastAsia="Inter" w:hAnsi="Inter" w:cs="Inter"/>
                <w:sz w:val="28"/>
                <w:szCs w:val="28"/>
                <w:highlight w:val="white"/>
              </w:rPr>
              <w:t>plastic</w:t>
            </w:r>
            <w:proofErr w:type="spellEnd"/>
            <w:r>
              <w:rPr>
                <w:rFonts w:ascii="Inter" w:eastAsia="Inter" w:hAnsi="Inter" w:cs="Inter"/>
                <w:sz w:val="28"/>
                <w:szCs w:val="28"/>
                <w:highlight w:val="white"/>
              </w:rPr>
              <w:t xml:space="preserve"> wáter </w:t>
            </w:r>
            <w:proofErr w:type="spellStart"/>
            <w:r>
              <w:rPr>
                <w:rFonts w:ascii="Inter" w:eastAsia="Inter" w:hAnsi="Inter" w:cs="Inter"/>
                <w:sz w:val="28"/>
                <w:szCs w:val="28"/>
                <w:highlight w:val="white"/>
              </w:rPr>
              <w:t>bottles</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driving</w:t>
            </w:r>
            <w:proofErr w:type="spellEnd"/>
            <w:r>
              <w:rPr>
                <w:rFonts w:ascii="Inter" w:eastAsia="Inter" w:hAnsi="Inter" w:cs="Inter"/>
                <w:sz w:val="28"/>
                <w:szCs w:val="28"/>
                <w:highlight w:val="white"/>
              </w:rPr>
              <w:t xml:space="preserve"> a </w:t>
            </w:r>
            <w:proofErr w:type="spellStart"/>
            <w:r>
              <w:rPr>
                <w:rFonts w:ascii="Inter" w:eastAsia="Inter" w:hAnsi="Inter" w:cs="Inter"/>
                <w:sz w:val="28"/>
                <w:szCs w:val="28"/>
                <w:highlight w:val="white"/>
              </w:rPr>
              <w:t>hybrid</w:t>
            </w:r>
            <w:proofErr w:type="spellEnd"/>
            <w:r>
              <w:rPr>
                <w:rFonts w:ascii="Inter" w:eastAsia="Inter" w:hAnsi="Inter" w:cs="Inter"/>
                <w:sz w:val="28"/>
                <w:szCs w:val="28"/>
                <w:highlight w:val="white"/>
              </w:rPr>
              <w:t xml:space="preserve"> and </w:t>
            </w:r>
            <w:proofErr w:type="spellStart"/>
            <w:r>
              <w:rPr>
                <w:rFonts w:ascii="Inter" w:eastAsia="Inter" w:hAnsi="Inter" w:cs="Inter"/>
                <w:sz w:val="28"/>
                <w:szCs w:val="28"/>
                <w:highlight w:val="white"/>
              </w:rPr>
              <w:t>an</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electric</w:t>
            </w:r>
            <w:proofErr w:type="spellEnd"/>
            <w:r>
              <w:rPr>
                <w:rFonts w:ascii="Inter" w:eastAsia="Inter" w:hAnsi="Inter" w:cs="Inter"/>
                <w:sz w:val="28"/>
                <w:szCs w:val="28"/>
                <w:highlight w:val="white"/>
              </w:rPr>
              <w:t xml:space="preserve"> car, </w:t>
            </w:r>
            <w:proofErr w:type="spellStart"/>
            <w:r>
              <w:rPr>
                <w:rFonts w:ascii="Inter" w:eastAsia="Inter" w:hAnsi="Inter" w:cs="Inter"/>
                <w:sz w:val="28"/>
                <w:szCs w:val="28"/>
                <w:highlight w:val="white"/>
              </w:rPr>
              <w:t>turning</w:t>
            </w:r>
            <w:proofErr w:type="spellEnd"/>
            <w:r>
              <w:rPr>
                <w:rFonts w:ascii="Inter" w:eastAsia="Inter" w:hAnsi="Inter" w:cs="Inter"/>
                <w:sz w:val="28"/>
                <w:szCs w:val="28"/>
                <w:highlight w:val="white"/>
              </w:rPr>
              <w:t xml:space="preserve"> off </w:t>
            </w:r>
            <w:proofErr w:type="spellStart"/>
            <w:r>
              <w:rPr>
                <w:rFonts w:ascii="Inter" w:eastAsia="Inter" w:hAnsi="Inter" w:cs="Inter"/>
                <w:sz w:val="28"/>
                <w:szCs w:val="28"/>
                <w:highlight w:val="white"/>
              </w:rPr>
              <w:t>lights</w:t>
            </w:r>
            <w:proofErr w:type="spellEnd"/>
            <w:r>
              <w:rPr>
                <w:rFonts w:ascii="Inter" w:eastAsia="Inter" w:hAnsi="Inter" w:cs="Inter"/>
                <w:sz w:val="28"/>
                <w:szCs w:val="28"/>
                <w:highlight w:val="white"/>
              </w:rPr>
              <w:t xml:space="preserve"> and </w:t>
            </w:r>
            <w:proofErr w:type="spellStart"/>
            <w:r>
              <w:rPr>
                <w:rFonts w:ascii="Inter" w:eastAsia="Inter" w:hAnsi="Inter" w:cs="Inter"/>
                <w:sz w:val="28"/>
                <w:szCs w:val="28"/>
                <w:highlight w:val="white"/>
              </w:rPr>
              <w:t>water</w:t>
            </w:r>
            <w:proofErr w:type="spellEnd"/>
          </w:p>
        </w:tc>
        <w:tc>
          <w:tcPr>
            <w:tcW w:w="3489" w:type="dxa"/>
            <w:tcMar>
              <w:top w:w="100" w:type="dxa"/>
              <w:left w:w="100" w:type="dxa"/>
              <w:bottom w:w="100" w:type="dxa"/>
              <w:right w:w="100" w:type="dxa"/>
            </w:tcMar>
          </w:tcPr>
          <w:p w14:paraId="2E88C488" w14:textId="224515B9" w:rsidR="00453562" w:rsidRDefault="00204E8C">
            <w:pPr>
              <w:widowControl w:val="0"/>
              <w:pBdr>
                <w:top w:val="nil"/>
                <w:left w:val="nil"/>
                <w:bottom w:val="nil"/>
                <w:right w:val="nil"/>
                <w:between w:val="nil"/>
              </w:pBdr>
              <w:rPr>
                <w:rFonts w:ascii="Inter" w:eastAsia="Inter" w:hAnsi="Inter" w:cs="Inter"/>
                <w:sz w:val="28"/>
                <w:szCs w:val="28"/>
                <w:highlight w:val="white"/>
              </w:rPr>
            </w:pPr>
            <w:r>
              <w:rPr>
                <w:rFonts w:ascii="Inter" w:eastAsia="Inter" w:hAnsi="Inter" w:cs="Inter"/>
                <w:sz w:val="28"/>
                <w:szCs w:val="28"/>
                <w:highlight w:val="white"/>
              </w:rPr>
              <w:t xml:space="preserve">Continue </w:t>
            </w:r>
            <w:proofErr w:type="spellStart"/>
            <w:r>
              <w:rPr>
                <w:rFonts w:ascii="Inter" w:eastAsia="Inter" w:hAnsi="Inter" w:cs="Inter"/>
                <w:sz w:val="28"/>
                <w:szCs w:val="28"/>
                <w:highlight w:val="white"/>
              </w:rPr>
              <w:t>current</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actions</w:t>
            </w:r>
            <w:proofErr w:type="spellEnd"/>
          </w:p>
        </w:tc>
        <w:tc>
          <w:tcPr>
            <w:tcW w:w="3489" w:type="dxa"/>
            <w:tcMar>
              <w:top w:w="100" w:type="dxa"/>
              <w:left w:w="100" w:type="dxa"/>
              <w:bottom w:w="100" w:type="dxa"/>
              <w:right w:w="100" w:type="dxa"/>
            </w:tcMar>
          </w:tcPr>
          <w:p w14:paraId="4FE86F3F" w14:textId="09237F7F" w:rsidR="00453562" w:rsidRDefault="00204E8C">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Identify</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other</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changes</w:t>
            </w:r>
            <w:proofErr w:type="spellEnd"/>
            <w:r>
              <w:rPr>
                <w:rFonts w:ascii="Inter" w:eastAsia="Inter" w:hAnsi="Inter" w:cs="Inter"/>
                <w:sz w:val="28"/>
                <w:szCs w:val="28"/>
                <w:highlight w:val="white"/>
              </w:rPr>
              <w:t xml:space="preserve"> and </w:t>
            </w:r>
            <w:proofErr w:type="spellStart"/>
            <w:r>
              <w:rPr>
                <w:rFonts w:ascii="Inter" w:eastAsia="Inter" w:hAnsi="Inter" w:cs="Inter"/>
                <w:sz w:val="28"/>
                <w:szCs w:val="28"/>
                <w:highlight w:val="white"/>
              </w:rPr>
              <w:t>make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them</w:t>
            </w:r>
            <w:proofErr w:type="spellEnd"/>
          </w:p>
        </w:tc>
      </w:tr>
      <w:tr w:rsidR="00453562" w14:paraId="53A41566" w14:textId="77777777">
        <w:tc>
          <w:tcPr>
            <w:tcW w:w="3489" w:type="dxa"/>
            <w:tcMar>
              <w:top w:w="100" w:type="dxa"/>
              <w:left w:w="100" w:type="dxa"/>
              <w:bottom w:w="100" w:type="dxa"/>
              <w:right w:w="100" w:type="dxa"/>
            </w:tcMar>
          </w:tcPr>
          <w:p w14:paraId="68766856" w14:textId="77777777" w:rsidR="00453562" w:rsidRDefault="00000000">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Ecological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Education</w:t>
            </w:r>
            <w:proofErr w:type="spellEnd"/>
          </w:p>
        </w:tc>
        <w:tc>
          <w:tcPr>
            <w:tcW w:w="3489" w:type="dxa"/>
            <w:tcMar>
              <w:top w:w="100" w:type="dxa"/>
              <w:left w:w="100" w:type="dxa"/>
              <w:bottom w:w="100" w:type="dxa"/>
              <w:right w:w="100" w:type="dxa"/>
            </w:tcMar>
          </w:tcPr>
          <w:p w14:paraId="218D9FD5" w14:textId="2895E02A" w:rsidR="00453562" w:rsidRDefault="00110765">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Taking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the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Laudato</w:t>
            </w:r>
            <w:proofErr w:type="spellEnd"/>
            <w:r>
              <w:rPr>
                <w:rFonts w:ascii="Inter" w:eastAsia="Inter" w:hAnsi="Inter" w:cs="Inter"/>
                <w:sz w:val="28"/>
                <w:szCs w:val="28"/>
                <w:highlight w:val="white"/>
              </w:rPr>
              <w:t xml:space="preserve"> Si </w:t>
            </w:r>
            <w:proofErr w:type="spellStart"/>
            <w:r>
              <w:rPr>
                <w:rFonts w:ascii="Inter" w:eastAsia="Inter" w:hAnsi="Inter" w:cs="Inter"/>
                <w:sz w:val="28"/>
                <w:szCs w:val="28"/>
                <w:highlight w:val="white"/>
              </w:rPr>
              <w:t>Animators</w:t>
            </w:r>
            <w:proofErr w:type="spellEnd"/>
            <w:r>
              <w:rPr>
                <w:rFonts w:ascii="Inter" w:eastAsia="Inter" w:hAnsi="Inter" w:cs="Inter"/>
                <w:sz w:val="28"/>
                <w:szCs w:val="28"/>
                <w:highlight w:val="white"/>
              </w:rPr>
              <w:t xml:space="preserve"> training</w:t>
            </w:r>
          </w:p>
        </w:tc>
        <w:tc>
          <w:tcPr>
            <w:tcW w:w="3489" w:type="dxa"/>
            <w:tcMar>
              <w:top w:w="100" w:type="dxa"/>
              <w:left w:w="100" w:type="dxa"/>
              <w:bottom w:w="100" w:type="dxa"/>
              <w:right w:w="100" w:type="dxa"/>
            </w:tcMar>
          </w:tcPr>
          <w:p w14:paraId="51397A21"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250F3655"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r>
      <w:tr w:rsidR="00453562" w14:paraId="392EA488" w14:textId="77777777">
        <w:tc>
          <w:tcPr>
            <w:tcW w:w="3489" w:type="dxa"/>
            <w:tcMar>
              <w:top w:w="100" w:type="dxa"/>
              <w:left w:w="100" w:type="dxa"/>
              <w:bottom w:w="100" w:type="dxa"/>
              <w:right w:w="100" w:type="dxa"/>
            </w:tcMar>
          </w:tcPr>
          <w:p w14:paraId="58D5BE93" w14:textId="77777777" w:rsidR="00453562" w:rsidRDefault="00000000">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lastRenderedPageBreak/>
              <w:t>Ecological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Spirituality</w:t>
            </w:r>
            <w:proofErr w:type="spellEnd"/>
          </w:p>
        </w:tc>
        <w:tc>
          <w:tcPr>
            <w:tcW w:w="3489" w:type="dxa"/>
            <w:tcMar>
              <w:top w:w="100" w:type="dxa"/>
              <w:left w:w="100" w:type="dxa"/>
              <w:bottom w:w="100" w:type="dxa"/>
              <w:right w:w="100" w:type="dxa"/>
            </w:tcMar>
          </w:tcPr>
          <w:p w14:paraId="1AFCE30C" w14:textId="5580A190" w:rsidR="00453562" w:rsidRDefault="00110765">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Recognizing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my</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responsibility</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to</w:t>
            </w:r>
            <w:proofErr w:type="spellEnd"/>
            <w:r>
              <w:rPr>
                <w:rFonts w:ascii="Inter" w:eastAsia="Inter" w:hAnsi="Inter" w:cs="Inter"/>
                <w:sz w:val="28"/>
                <w:szCs w:val="28"/>
                <w:highlight w:val="white"/>
              </w:rPr>
              <w:t xml:space="preserve"> care </w:t>
            </w:r>
            <w:proofErr w:type="spellStart"/>
            <w:r>
              <w:rPr>
                <w:rFonts w:ascii="Inter" w:eastAsia="Inter" w:hAnsi="Inter" w:cs="Inter"/>
                <w:sz w:val="28"/>
                <w:szCs w:val="28"/>
                <w:highlight w:val="white"/>
              </w:rPr>
              <w:t>for</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God’s</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Creation</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Being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inspired</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by</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nature</w:t>
            </w:r>
            <w:proofErr w:type="spellEnd"/>
          </w:p>
        </w:tc>
        <w:tc>
          <w:tcPr>
            <w:tcW w:w="3489" w:type="dxa"/>
            <w:tcMar>
              <w:top w:w="100" w:type="dxa"/>
              <w:left w:w="100" w:type="dxa"/>
              <w:bottom w:w="100" w:type="dxa"/>
              <w:right w:w="100" w:type="dxa"/>
            </w:tcMar>
          </w:tcPr>
          <w:p w14:paraId="729F0E6F"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5AF9B8AD"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r>
      <w:tr w:rsidR="00453562" w14:paraId="24D680B9" w14:textId="77777777">
        <w:tc>
          <w:tcPr>
            <w:tcW w:w="3489" w:type="dxa"/>
            <w:tcMar>
              <w:top w:w="100" w:type="dxa"/>
              <w:left w:w="100" w:type="dxa"/>
              <w:bottom w:w="100" w:type="dxa"/>
              <w:right w:w="100" w:type="dxa"/>
            </w:tcMar>
          </w:tcPr>
          <w:p w14:paraId="4D6ACD85"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sz w:val="26"/>
                <w:szCs w:val="26"/>
                <w:highlight w:val="white"/>
              </w:rPr>
              <w:t>Community</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Resilience</w:t>
            </w:r>
            <w:proofErr w:type="spellEnd"/>
            <w:r>
              <w:rPr>
                <w:rFonts w:ascii="Inter" w:eastAsia="Inter" w:hAnsi="Inter" w:cs="Inter"/>
                <w:sz w:val="26"/>
                <w:szCs w:val="26"/>
                <w:highlight w:val="white"/>
              </w:rPr>
              <w:t xml:space="preserve"> and </w:t>
            </w:r>
            <w:proofErr w:type="spellStart"/>
            <w:r>
              <w:rPr>
                <w:rFonts w:ascii="Inter" w:eastAsia="Inter" w:hAnsi="Inter" w:cs="Inter"/>
                <w:sz w:val="26"/>
                <w:szCs w:val="26"/>
                <w:highlight w:val="white"/>
              </w:rPr>
              <w:t>Empowerment</w:t>
            </w:r>
            <w:proofErr w:type="spellEnd"/>
          </w:p>
        </w:tc>
        <w:tc>
          <w:tcPr>
            <w:tcW w:w="3489" w:type="dxa"/>
            <w:tcMar>
              <w:top w:w="100" w:type="dxa"/>
              <w:left w:w="100" w:type="dxa"/>
              <w:bottom w:w="100" w:type="dxa"/>
              <w:right w:w="100" w:type="dxa"/>
            </w:tcMar>
          </w:tcPr>
          <w:p w14:paraId="155B5889" w14:textId="011B38CF" w:rsidR="00453562" w:rsidRDefault="00110765">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Connecting</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with</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Serra’s</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Pantry</w:t>
            </w:r>
            <w:proofErr w:type="spellEnd"/>
            <w:r>
              <w:rPr>
                <w:rFonts w:ascii="Inter" w:eastAsia="Inter" w:hAnsi="Inter" w:cs="Inter"/>
                <w:sz w:val="28"/>
                <w:szCs w:val="28"/>
                <w:highlight w:val="white"/>
              </w:rPr>
              <w:t xml:space="preserve"> and </w:t>
            </w:r>
            <w:proofErr w:type="spellStart"/>
            <w:r>
              <w:rPr>
                <w:rFonts w:ascii="Inter" w:eastAsia="Inter" w:hAnsi="Inter" w:cs="Inter"/>
                <w:sz w:val="28"/>
                <w:szCs w:val="28"/>
                <w:highlight w:val="white"/>
              </w:rPr>
              <w:t>my</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parish</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to</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find</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people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interested</w:t>
            </w:r>
            <w:proofErr w:type="spellEnd"/>
            <w:r>
              <w:rPr>
                <w:rFonts w:ascii="Inter" w:eastAsia="Inter" w:hAnsi="Inter" w:cs="Inter"/>
                <w:sz w:val="28"/>
                <w:szCs w:val="28"/>
                <w:highlight w:val="white"/>
              </w:rPr>
              <w:t xml:space="preserve"> in </w:t>
            </w:r>
            <w:proofErr w:type="spellStart"/>
            <w:r>
              <w:rPr>
                <w:rFonts w:ascii="Inter" w:eastAsia="Inter" w:hAnsi="Inter" w:cs="Inter"/>
                <w:sz w:val="28"/>
                <w:szCs w:val="28"/>
                <w:highlight w:val="white"/>
              </w:rPr>
              <w:t>Laudato</w:t>
            </w:r>
            <w:proofErr w:type="spellEnd"/>
            <w:r>
              <w:rPr>
                <w:rFonts w:ascii="Inter" w:eastAsia="Inter" w:hAnsi="Inter" w:cs="Inter"/>
                <w:sz w:val="28"/>
                <w:szCs w:val="28"/>
                <w:highlight w:val="white"/>
              </w:rPr>
              <w:t xml:space="preserve"> Si </w:t>
            </w:r>
            <w:proofErr w:type="spellStart"/>
            <w:r>
              <w:rPr>
                <w:rFonts w:ascii="Inter" w:eastAsia="Inter" w:hAnsi="Inter" w:cs="Inter"/>
                <w:sz w:val="28"/>
                <w:szCs w:val="28"/>
                <w:highlight w:val="white"/>
              </w:rPr>
              <w:t>goals</w:t>
            </w:r>
            <w:proofErr w:type="spellEnd"/>
            <w:r>
              <w:rPr>
                <w:rFonts w:ascii="Inter" w:eastAsia="Inter" w:hAnsi="Inter" w:cs="Inter"/>
                <w:sz w:val="28"/>
                <w:szCs w:val="28"/>
                <w:highlight w:val="white"/>
              </w:rPr>
              <w:t xml:space="preserve"> and </w:t>
            </w:r>
            <w:proofErr w:type="spellStart"/>
            <w:r>
              <w:rPr>
                <w:rFonts w:ascii="Inter" w:eastAsia="Inter" w:hAnsi="Inter" w:cs="Inter"/>
                <w:sz w:val="28"/>
                <w:szCs w:val="28"/>
                <w:highlight w:val="white"/>
              </w:rPr>
              <w:t>actions</w:t>
            </w:r>
            <w:proofErr w:type="spellEnd"/>
          </w:p>
        </w:tc>
        <w:tc>
          <w:tcPr>
            <w:tcW w:w="3489" w:type="dxa"/>
            <w:tcMar>
              <w:top w:w="100" w:type="dxa"/>
              <w:left w:w="100" w:type="dxa"/>
              <w:bottom w:w="100" w:type="dxa"/>
              <w:right w:w="100" w:type="dxa"/>
            </w:tcMar>
          </w:tcPr>
          <w:p w14:paraId="6C6044DA" w14:textId="284037AA" w:rsidR="00453562" w:rsidRDefault="00204E8C">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Have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started</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initial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conversations</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found</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one</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person</w:t>
            </w:r>
            <w:proofErr w:type="spellEnd"/>
          </w:p>
        </w:tc>
        <w:tc>
          <w:tcPr>
            <w:tcW w:w="3489" w:type="dxa"/>
            <w:tcMar>
              <w:top w:w="100" w:type="dxa"/>
              <w:left w:w="100" w:type="dxa"/>
              <w:bottom w:w="100" w:type="dxa"/>
              <w:right w:w="100" w:type="dxa"/>
            </w:tcMar>
          </w:tcPr>
          <w:p w14:paraId="443E4B2B" w14:textId="66AB55E0" w:rsidR="00453562" w:rsidRDefault="00204E8C">
            <w:pPr>
              <w:widowControl w:val="0"/>
              <w:pBdr>
                <w:top w:val="nil"/>
                <w:left w:val="nil"/>
                <w:bottom w:val="nil"/>
                <w:right w:val="nil"/>
                <w:between w:val="nil"/>
              </w:pBdr>
              <w:rPr>
                <w:rFonts w:ascii="Inter" w:eastAsia="Inter" w:hAnsi="Inter" w:cs="Inter"/>
                <w:sz w:val="28"/>
                <w:szCs w:val="28"/>
                <w:highlight w:val="white"/>
              </w:rPr>
            </w:pPr>
            <w:r>
              <w:rPr>
                <w:rFonts w:ascii="Inter" w:eastAsia="Inter" w:hAnsi="Inter" w:cs="Inter"/>
                <w:sz w:val="28"/>
                <w:szCs w:val="28"/>
                <w:highlight w:val="white"/>
              </w:rPr>
              <w:t xml:space="preserve">More to </w:t>
            </w:r>
            <w:proofErr w:type="spellStart"/>
            <w:r>
              <w:rPr>
                <w:rFonts w:ascii="Inter" w:eastAsia="Inter" w:hAnsi="Inter" w:cs="Inter"/>
                <w:sz w:val="28"/>
                <w:szCs w:val="28"/>
                <w:highlight w:val="white"/>
              </w:rPr>
              <w:t>follow</w:t>
            </w:r>
            <w:r w:rsidR="00E66BDD">
              <w:rPr>
                <w:rFonts w:ascii="Inter" w:eastAsia="Inter" w:hAnsi="Inter" w:cs="Inter"/>
                <w:sz w:val="28"/>
                <w:szCs w:val="28"/>
                <w:highlight w:val="white"/>
              </w:rPr>
              <w:t>I</w:t>
            </w:r>
            <w:proofErr w:type="spellEnd"/>
            <w:r w:rsidR="00E66BDD">
              <w:rPr>
                <w:rFonts w:ascii="Inter" w:eastAsia="Inter" w:hAnsi="Inter" w:cs="Inter"/>
                <w:sz w:val="28"/>
                <w:szCs w:val="28"/>
                <w:highlight w:val="white"/>
              </w:rPr>
              <w:t xml:space="preserve"> </w:t>
            </w:r>
          </w:p>
        </w:tc>
      </w:tr>
    </w:tbl>
    <w:p w14:paraId="5414F35A" w14:textId="77777777" w:rsidR="00453562" w:rsidRDefault="00453562">
      <w:pPr>
        <w:spacing w:line="276" w:lineRule="auto"/>
        <w:jc w:val="both"/>
        <w:rPr>
          <w:rFonts w:ascii="Inter" w:eastAsia="Inter" w:hAnsi="Inter" w:cs="Inter"/>
          <w:sz w:val="28"/>
          <w:szCs w:val="28"/>
          <w:highlight w:val="white"/>
        </w:rPr>
      </w:pPr>
    </w:p>
    <w:sectPr w:rsidR="00453562">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EDA04" w14:textId="77777777" w:rsidR="00705386" w:rsidRDefault="00705386">
      <w:r>
        <w:separator/>
      </w:r>
    </w:p>
  </w:endnote>
  <w:endnote w:type="continuationSeparator" w:id="0">
    <w:p w14:paraId="7330C4E3" w14:textId="77777777" w:rsidR="00705386" w:rsidRDefault="0070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E5D02C-B010-C846-9B1C-A249EF4B0B64}"/>
    <w:embedBold r:id="rId2" w:fontKey="{68B6EE62-9E2C-7442-B697-B3D5164AE884}"/>
    <w:embedItalic r:id="rId3" w:fontKey="{A0C5F8BE-B1AD-4942-A3B1-61A067BD3779}"/>
  </w:font>
  <w:font w:name="Aptos">
    <w:panose1 w:val="020B0004020202020204"/>
    <w:charset w:val="00"/>
    <w:family w:val="swiss"/>
    <w:pitch w:val="variable"/>
    <w:sig w:usb0="20000287" w:usb1="00000003" w:usb2="00000000" w:usb3="00000000" w:csb0="0000019F" w:csb1="00000000"/>
    <w:embedRegular r:id="rId4" w:fontKey="{6F33CF80-A801-E04F-AF47-F6BD523A02AD}"/>
    <w:embedItalic r:id="rId5" w:fontKey="{2546B709-FEDF-6548-8699-21F7BB1CE6B1}"/>
  </w:font>
  <w:font w:name="Play">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FD0A60E9-2C16-0042-A421-1437F927821D}"/>
  </w:font>
  <w:font w:name="Inter">
    <w:altName w:val="Times New Roman"/>
    <w:panose1 w:val="020B0604020202020204"/>
    <w:charset w:val="00"/>
    <w:family w:val="auto"/>
    <w:pitch w:val="default"/>
    <w:embedRegular r:id="rId8" w:fontKey="{8F60B384-B504-9E44-B73B-AD589B16329E}"/>
    <w:embedBold r:id="rId9" w:fontKey="{4B420403-46FE-474A-B13E-FF1892DEF3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BAD7" w14:textId="77777777" w:rsidR="00453562" w:rsidRDefault="0000000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6329DD07" wp14:editId="58114C27">
              <wp:simplePos x="0" y="0"/>
              <wp:positionH relativeFrom="column">
                <wp:posOffset>0</wp:posOffset>
              </wp:positionH>
              <wp:positionV relativeFrom="paragraph">
                <wp:posOffset>10401300</wp:posOffset>
              </wp:positionV>
              <wp:extent cx="1002030" cy="260350"/>
              <wp:effectExtent l="0" t="0" r="0" b="0"/>
              <wp:wrapNone/>
              <wp:docPr id="1945847396" name="Freeform: Shape 194584739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10401300</wp:posOffset>
              </wp:positionV>
              <wp:extent cx="1002030" cy="260350"/>
              <wp:effectExtent b="0" l="0" r="0" t="0"/>
              <wp:wrapNone/>
              <wp:docPr id="194584739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AA3629D" wp14:editId="590AF0D5">
              <wp:simplePos x="0" y="0"/>
              <wp:positionH relativeFrom="column">
                <wp:posOffset>1295400</wp:posOffset>
              </wp:positionH>
              <wp:positionV relativeFrom="paragraph">
                <wp:posOffset>10414000</wp:posOffset>
              </wp:positionV>
              <wp:extent cx="1229360" cy="238125"/>
              <wp:effectExtent l="0" t="0" r="0" b="0"/>
              <wp:wrapNone/>
              <wp:docPr id="1945847397" name="Freeform: Shape 1945847397"/>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1295400</wp:posOffset>
              </wp:positionH>
              <wp:positionV relativeFrom="paragraph">
                <wp:posOffset>10414000</wp:posOffset>
              </wp:positionV>
              <wp:extent cx="1229360" cy="238125"/>
              <wp:effectExtent b="0" l="0" r="0" t="0"/>
              <wp:wrapNone/>
              <wp:docPr id="194584739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3C60661" wp14:editId="2EEF7967">
              <wp:simplePos x="0" y="0"/>
              <wp:positionH relativeFrom="column">
                <wp:posOffset>2794000</wp:posOffset>
              </wp:positionH>
              <wp:positionV relativeFrom="paragraph">
                <wp:posOffset>10401300</wp:posOffset>
              </wp:positionV>
              <wp:extent cx="1002030" cy="260350"/>
              <wp:effectExtent l="0" t="0" r="0" b="0"/>
              <wp:wrapNone/>
              <wp:docPr id="1945847398" name="Freeform: Shape 1945847398"/>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2794000</wp:posOffset>
              </wp:positionH>
              <wp:positionV relativeFrom="paragraph">
                <wp:posOffset>10401300</wp:posOffset>
              </wp:positionV>
              <wp:extent cx="1002030" cy="260350"/>
              <wp:effectExtent b="0" l="0" r="0" t="0"/>
              <wp:wrapNone/>
              <wp:docPr id="194584739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341126CE" wp14:editId="110A8421">
              <wp:simplePos x="0" y="0"/>
              <wp:positionH relativeFrom="column">
                <wp:posOffset>4076700</wp:posOffset>
              </wp:positionH>
              <wp:positionV relativeFrom="paragraph">
                <wp:posOffset>10426700</wp:posOffset>
              </wp:positionV>
              <wp:extent cx="1266190" cy="237490"/>
              <wp:effectExtent l="0" t="0" r="0" b="0"/>
              <wp:wrapNone/>
              <wp:docPr id="1945847399" name="Freeform: Shape 1945847399"/>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4076700</wp:posOffset>
              </wp:positionH>
              <wp:positionV relativeFrom="paragraph">
                <wp:posOffset>10426700</wp:posOffset>
              </wp:positionV>
              <wp:extent cx="1266190" cy="237490"/>
              <wp:effectExtent b="0" l="0" r="0" t="0"/>
              <wp:wrapNone/>
              <wp:docPr id="194584739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5B7BB0EA" wp14:editId="333EF36D">
              <wp:simplePos x="0" y="0"/>
              <wp:positionH relativeFrom="column">
                <wp:posOffset>3048000</wp:posOffset>
              </wp:positionH>
              <wp:positionV relativeFrom="paragraph">
                <wp:posOffset>381000</wp:posOffset>
              </wp:positionV>
              <wp:extent cx="1417320" cy="269875"/>
              <wp:effectExtent l="0" t="0" r="0" b="0"/>
              <wp:wrapNone/>
              <wp:docPr id="1945847395" name="Freeform: Shape 1945847395"/>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3048000</wp:posOffset>
              </wp:positionH>
              <wp:positionV relativeFrom="paragraph">
                <wp:posOffset>381000</wp:posOffset>
              </wp:positionV>
              <wp:extent cx="1417320" cy="269875"/>
              <wp:effectExtent b="0" l="0" r="0" t="0"/>
              <wp:wrapNone/>
              <wp:docPr id="194584739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17320" cy="269875"/>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110D5E17" wp14:editId="48DF4264">
              <wp:simplePos x="0" y="0"/>
              <wp:positionH relativeFrom="column">
                <wp:posOffset>1143000</wp:posOffset>
              </wp:positionH>
              <wp:positionV relativeFrom="paragraph">
                <wp:posOffset>393700</wp:posOffset>
              </wp:positionV>
              <wp:extent cx="1667510" cy="248920"/>
              <wp:effectExtent l="0" t="0" r="0" b="0"/>
              <wp:wrapNone/>
              <wp:docPr id="1945847394" name="Freeform: Shape 1945847394"/>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1143000</wp:posOffset>
              </wp:positionH>
              <wp:positionV relativeFrom="paragraph">
                <wp:posOffset>393700</wp:posOffset>
              </wp:positionV>
              <wp:extent cx="1667510" cy="248920"/>
              <wp:effectExtent b="0" l="0" r="0" t="0"/>
              <wp:wrapNone/>
              <wp:docPr id="194584739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67510" cy="248920"/>
                      </a:xfrm>
                      <a:prstGeom prst="rect"/>
                      <a:ln/>
                    </pic:spPr>
                  </pic:pic>
                </a:graphicData>
              </a:graphic>
            </wp:anchor>
          </w:drawing>
        </mc:Fallback>
      </mc:AlternateContent>
    </w:r>
    <w:r>
      <w:rPr>
        <w:noProof/>
      </w:rPr>
      <w:drawing>
        <wp:anchor distT="0" distB="0" distL="0" distR="0" simplePos="0" relativeHeight="251664384" behindDoc="0" locked="0" layoutInCell="1" hidden="0" allowOverlap="1" wp14:anchorId="3802CC59" wp14:editId="5E6639E3">
          <wp:simplePos x="0" y="0"/>
          <wp:positionH relativeFrom="column">
            <wp:posOffset>-466721</wp:posOffset>
          </wp:positionH>
          <wp:positionV relativeFrom="paragraph">
            <wp:posOffset>414149</wp:posOffset>
          </wp:positionV>
          <wp:extent cx="1388166" cy="241300"/>
          <wp:effectExtent l="0" t="0" r="0" b="0"/>
          <wp:wrapNone/>
          <wp:docPr id="1945847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5408" behindDoc="0" locked="0" layoutInCell="1" hidden="0" allowOverlap="1" wp14:anchorId="12C7A537" wp14:editId="1019EA1A">
          <wp:simplePos x="0" y="0"/>
          <wp:positionH relativeFrom="column">
            <wp:posOffset>4629150</wp:posOffset>
          </wp:positionH>
          <wp:positionV relativeFrom="paragraph">
            <wp:posOffset>419100</wp:posOffset>
          </wp:positionV>
          <wp:extent cx="1536355" cy="219240"/>
          <wp:effectExtent l="0" t="0" r="0" b="0"/>
          <wp:wrapNone/>
          <wp:docPr id="1945847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3D8FB" w14:textId="77777777" w:rsidR="00705386" w:rsidRDefault="00705386">
      <w:r>
        <w:separator/>
      </w:r>
    </w:p>
  </w:footnote>
  <w:footnote w:type="continuationSeparator" w:id="0">
    <w:p w14:paraId="2710CA22" w14:textId="77777777" w:rsidR="00705386" w:rsidRDefault="00705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9AE1" w14:textId="77777777" w:rsidR="00453562" w:rsidRDefault="00000000">
    <w:pPr>
      <w:widowControl w:val="0"/>
      <w:tabs>
        <w:tab w:val="left" w:pos="9160"/>
      </w:tabs>
      <w:ind w:left="106" w:right="-44"/>
    </w:pPr>
    <w:r>
      <w:rPr>
        <w:rFonts w:ascii="Inter" w:eastAsia="Inter" w:hAnsi="Inter" w:cs="Inter"/>
        <w:noProof/>
        <w:sz w:val="33"/>
        <w:szCs w:val="33"/>
        <w:vertAlign w:val="superscript"/>
      </w:rPr>
      <w:drawing>
        <wp:inline distT="0" distB="0" distL="0" distR="0" wp14:anchorId="02650997" wp14:editId="792D8A91">
          <wp:extent cx="472148" cy="487203"/>
          <wp:effectExtent l="0" t="0" r="0" b="0"/>
          <wp:docPr id="1945847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00C9A"/>
    <w:multiLevelType w:val="multilevel"/>
    <w:tmpl w:val="0166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446949"/>
    <w:multiLevelType w:val="multilevel"/>
    <w:tmpl w:val="BF2A3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763963">
    <w:abstractNumId w:val="0"/>
  </w:num>
  <w:num w:numId="2" w16cid:durableId="1542551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562"/>
    <w:rsid w:val="000F458E"/>
    <w:rsid w:val="00110765"/>
    <w:rsid w:val="00204E8C"/>
    <w:rsid w:val="00317367"/>
    <w:rsid w:val="00426B39"/>
    <w:rsid w:val="00453562"/>
    <w:rsid w:val="005002CE"/>
    <w:rsid w:val="00705386"/>
    <w:rsid w:val="007252F7"/>
    <w:rsid w:val="0089703B"/>
    <w:rsid w:val="00B11F45"/>
    <w:rsid w:val="00E66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EC96"/>
  <w15:docId w15:val="{EC0C33AC-647C-46D4-8424-5931413B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DefaultParagraphFont"/>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DefaultParagraphFont"/>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DefaultParagraphFont"/>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DefaultParagraphFont"/>
    <w:uiPriority w:val="9"/>
    <w:semiHidden/>
    <w:rsid w:val="00F44AC1"/>
    <w:rPr>
      <w:rFonts w:eastAsiaTheme="majorEastAsia" w:cstheme="majorBidi"/>
      <w:i/>
      <w:iCs/>
      <w:color w:val="0F4761" w:themeColor="accent1" w:themeShade="BF"/>
    </w:rPr>
  </w:style>
  <w:style w:type="character" w:customStyle="1" w:styleId="Ttulo5Car">
    <w:name w:val="Título 5 Car"/>
    <w:basedOn w:val="DefaultParagraphFont"/>
    <w:uiPriority w:val="9"/>
    <w:semiHidden/>
    <w:rsid w:val="00F44AC1"/>
    <w:rPr>
      <w:rFonts w:eastAsiaTheme="majorEastAsia" w:cstheme="majorBidi"/>
      <w:color w:val="0F4761" w:themeColor="accent1" w:themeShade="BF"/>
    </w:rPr>
  </w:style>
  <w:style w:type="character" w:customStyle="1" w:styleId="Ttulo6Car">
    <w:name w:val="Título 6 Car"/>
    <w:basedOn w:val="DefaultParagraphFont"/>
    <w:uiPriority w:val="9"/>
    <w:semiHidden/>
    <w:rsid w:val="00F44A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A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A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AC1"/>
    <w:rPr>
      <w:rFonts w:eastAsiaTheme="majorEastAsia" w:cstheme="majorBidi"/>
      <w:color w:val="272727" w:themeColor="text1" w:themeTint="D8"/>
    </w:rPr>
  </w:style>
  <w:style w:type="character" w:customStyle="1" w:styleId="TtuloCar">
    <w:name w:val="Título Car"/>
    <w:basedOn w:val="DefaultParagraphFont"/>
    <w:uiPriority w:val="10"/>
    <w:rsid w:val="00F44AC1"/>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F44A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A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4AC1"/>
    <w:rPr>
      <w:i/>
      <w:iCs/>
      <w:color w:val="404040" w:themeColor="text1" w:themeTint="BF"/>
    </w:rPr>
  </w:style>
  <w:style w:type="paragraph" w:styleId="ListParagraph">
    <w:name w:val="List Paragraph"/>
    <w:basedOn w:val="Normal"/>
    <w:uiPriority w:val="34"/>
    <w:qFormat/>
    <w:rsid w:val="00F44AC1"/>
    <w:pPr>
      <w:ind w:left="720"/>
      <w:contextualSpacing/>
    </w:pPr>
  </w:style>
  <w:style w:type="character" w:styleId="IntenseEmphasis">
    <w:name w:val="Intense Emphasis"/>
    <w:basedOn w:val="DefaultParagraphFont"/>
    <w:uiPriority w:val="21"/>
    <w:qFormat/>
    <w:rsid w:val="00F44AC1"/>
    <w:rPr>
      <w:i/>
      <w:iCs/>
      <w:color w:val="0F4761" w:themeColor="accent1" w:themeShade="BF"/>
    </w:rPr>
  </w:style>
  <w:style w:type="paragraph" w:styleId="IntenseQuote">
    <w:name w:val="Intense Quote"/>
    <w:basedOn w:val="Normal"/>
    <w:next w:val="Normal"/>
    <w:link w:val="IntenseQuoteCh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AC1"/>
    <w:rPr>
      <w:i/>
      <w:iCs/>
      <w:color w:val="0F4761" w:themeColor="accent1" w:themeShade="BF"/>
    </w:rPr>
  </w:style>
  <w:style w:type="character" w:styleId="IntenseReference">
    <w:name w:val="Intense Reference"/>
    <w:basedOn w:val="DefaultParagraphFont"/>
    <w:uiPriority w:val="32"/>
    <w:qFormat/>
    <w:rsid w:val="00F44AC1"/>
    <w:rPr>
      <w:b/>
      <w:bCs/>
      <w:smallCaps/>
      <w:color w:val="0F4761" w:themeColor="accent1" w:themeShade="BF"/>
      <w:spacing w:val="5"/>
    </w:rPr>
  </w:style>
  <w:style w:type="character" w:styleId="Hyperlink">
    <w:name w:val="Hyperlink"/>
    <w:basedOn w:val="DefaultParagraphFont"/>
    <w:uiPriority w:val="99"/>
    <w:unhideWhenUsed/>
    <w:rsid w:val="00CA2654"/>
    <w:rPr>
      <w:color w:val="467886" w:themeColor="hyperlink"/>
      <w:u w:val="single"/>
    </w:rPr>
  </w:style>
  <w:style w:type="character" w:styleId="UnresolvedMention">
    <w:name w:val="Unresolved Mention"/>
    <w:basedOn w:val="DefaultParagraphFont"/>
    <w:uiPriority w:val="99"/>
    <w:semiHidden/>
    <w:unhideWhenUsed/>
    <w:rsid w:val="00CA2654"/>
    <w:rPr>
      <w:color w:val="605E5C"/>
      <w:shd w:val="clear" w:color="auto" w:fill="E1DFDD"/>
    </w:rPr>
  </w:style>
  <w:style w:type="table" w:styleId="TableGrid">
    <w:name w:val="Table Grid"/>
    <w:basedOn w:val="Table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FCD"/>
    <w:pPr>
      <w:tabs>
        <w:tab w:val="center" w:pos="4252"/>
        <w:tab w:val="right" w:pos="8504"/>
      </w:tabs>
    </w:pPr>
  </w:style>
  <w:style w:type="character" w:customStyle="1" w:styleId="HeaderChar">
    <w:name w:val="Header Char"/>
    <w:basedOn w:val="DefaultParagraphFont"/>
    <w:link w:val="Header"/>
    <w:uiPriority w:val="99"/>
    <w:rsid w:val="00CB5FCD"/>
  </w:style>
  <w:style w:type="paragraph" w:styleId="Footer">
    <w:name w:val="footer"/>
    <w:basedOn w:val="Normal"/>
    <w:link w:val="FooterChar"/>
    <w:uiPriority w:val="99"/>
    <w:unhideWhenUsed/>
    <w:rsid w:val="00CB5FCD"/>
    <w:pPr>
      <w:tabs>
        <w:tab w:val="center" w:pos="4252"/>
        <w:tab w:val="right" w:pos="8504"/>
      </w:tabs>
    </w:pPr>
  </w:style>
  <w:style w:type="character" w:customStyle="1" w:styleId="FooterChar">
    <w:name w:val="Footer Char"/>
    <w:basedOn w:val="DefaultParagraphFont"/>
    <w:link w:val="Footer"/>
    <w:uiPriority w:val="99"/>
    <w:rsid w:val="00CB5FC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spacing w:after="160"/>
    </w:pPr>
    <w:rPr>
      <w:color w:val="595959"/>
      <w:sz w:val="28"/>
      <w:szCs w:val="2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n/encyclicals/documents/papa-francesco_20150524_enciclica-laudato-s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nVgw/MxumEWRUlL17E0tXesfA==">CgMxLjAaHwoBMBIaChgICVIUChJ0YWJsZS4ydnAxeXVwZ3Y0cG04AHIhMXczUTA1WDRKZ0htTlBPMmdJNy1PTjBvWEpjcVJ2RDR3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Cynthia Miller</cp:lastModifiedBy>
  <cp:revision>4</cp:revision>
  <dcterms:created xsi:type="dcterms:W3CDTF">2026-05-15T14:32:00Z</dcterms:created>
  <dcterms:modified xsi:type="dcterms:W3CDTF">2026-05-17T14:59:00Z</dcterms:modified>
</cp:coreProperties>
</file>