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F3A028" w14:textId="77777777" w:rsidR="00282680" w:rsidRDefault="00282680">
      <w:pPr>
        <w:rPr>
          <w:rFonts w:ascii="Inter" w:eastAsia="Inter" w:hAnsi="Inter" w:cs="Inter"/>
          <w:b/>
          <w:color w:val="28A98C"/>
          <w:sz w:val="48"/>
          <w:szCs w:val="48"/>
        </w:rPr>
      </w:pPr>
    </w:p>
    <w:p w14:paraId="4C5411D8" w14:textId="77777777" w:rsidR="00282680" w:rsidRDefault="00CA1D8C">
      <w:pPr>
        <w:rPr>
          <w:rFonts w:ascii="Inter" w:eastAsia="Inter" w:hAnsi="Inter" w:cs="Inter"/>
          <w:color w:val="28A98C"/>
          <w:sz w:val="60"/>
          <w:szCs w:val="60"/>
        </w:rPr>
      </w:pPr>
      <w:r>
        <w:rPr>
          <w:rFonts w:ascii="Inter" w:eastAsia="Inter" w:hAnsi="Inter" w:cs="Inter"/>
          <w:b/>
          <w:color w:val="28A98C"/>
          <w:sz w:val="60"/>
          <w:szCs w:val="60"/>
        </w:rPr>
        <w:t xml:space="preserve">Reflexión sobre los Objetivos </w:t>
      </w:r>
      <w:proofErr w:type="spellStart"/>
      <w:r>
        <w:rPr>
          <w:rFonts w:ascii="Inter" w:eastAsia="Inter" w:hAnsi="Inter" w:cs="Inter"/>
          <w:b/>
          <w:color w:val="28A98C"/>
          <w:sz w:val="60"/>
          <w:szCs w:val="60"/>
        </w:rPr>
        <w:t>Laudato</w:t>
      </w:r>
      <w:proofErr w:type="spellEnd"/>
      <w:r>
        <w:rPr>
          <w:rFonts w:ascii="Inter" w:eastAsia="Inter" w:hAnsi="Inter" w:cs="Inter"/>
          <w:b/>
          <w:color w:val="28A98C"/>
          <w:sz w:val="60"/>
          <w:szCs w:val="60"/>
        </w:rPr>
        <w:t xml:space="preserve"> Si'</w:t>
      </w:r>
    </w:p>
    <w:p w14:paraId="503D7A49" w14:textId="77777777" w:rsidR="00282680" w:rsidRDefault="00282680">
      <w:pPr>
        <w:rPr>
          <w:rFonts w:ascii="Inter" w:eastAsia="Inter" w:hAnsi="Inter" w:cs="Inter"/>
          <w:color w:val="404040"/>
        </w:rPr>
      </w:pPr>
    </w:p>
    <w:p w14:paraId="0D0D2EF6" w14:textId="265D0C8D" w:rsidR="00282680" w:rsidRDefault="00CA1D8C">
      <w:pPr>
        <w:numPr>
          <w:ilvl w:val="0"/>
          <w:numId w:val="6"/>
        </w:numPr>
        <w:rPr>
          <w:sz w:val="28"/>
          <w:szCs w:val="28"/>
        </w:rPr>
      </w:pPr>
      <w:bookmarkStart w:id="0" w:name="_GoBack"/>
      <w:bookmarkEnd w:id="0"/>
      <w:r>
        <w:rPr>
          <w:rFonts w:ascii="Inter Medium" w:eastAsia="Inter Medium" w:hAnsi="Inter Medium" w:cs="Inter Medium"/>
          <w:sz w:val="28"/>
          <w:szCs w:val="28"/>
        </w:rPr>
        <w:t xml:space="preserve">Revisa los Objetivos </w:t>
      </w:r>
      <w:proofErr w:type="spellStart"/>
      <w:r>
        <w:rPr>
          <w:rFonts w:ascii="Inter Medium" w:eastAsia="Inter Medium" w:hAnsi="Inter Medium" w:cs="Inter Medium"/>
          <w:sz w:val="28"/>
          <w:szCs w:val="28"/>
        </w:rPr>
        <w:t>Laudato</w:t>
      </w:r>
      <w:proofErr w:type="spellEnd"/>
      <w:r>
        <w:rPr>
          <w:rFonts w:ascii="Inter Medium" w:eastAsia="Inter Medium" w:hAnsi="Inter Medium" w:cs="Inter Medium"/>
          <w:sz w:val="28"/>
          <w:szCs w:val="28"/>
        </w:rPr>
        <w:t xml:space="preserve"> Si’ </w:t>
      </w:r>
      <w:hyperlink r:id="rId8">
        <w:r>
          <w:rPr>
            <w:rFonts w:ascii="Inter" w:eastAsia="Inter" w:hAnsi="Inter" w:cs="Inter"/>
            <w:color w:val="28A98C"/>
            <w:sz w:val="28"/>
            <w:szCs w:val="28"/>
            <w:u w:val="single"/>
          </w:rPr>
          <w:t>aquí</w:t>
        </w:r>
      </w:hyperlink>
      <w:r>
        <w:rPr>
          <w:rFonts w:ascii="Inter" w:eastAsia="Inter" w:hAnsi="Inter" w:cs="Inter"/>
          <w:color w:val="28A98C"/>
          <w:sz w:val="28"/>
          <w:szCs w:val="28"/>
        </w:rPr>
        <w:t xml:space="preserve"> </w:t>
      </w:r>
      <w:r>
        <w:rPr>
          <w:rFonts w:ascii="Inter Medium" w:eastAsia="Inter Medium" w:hAnsi="Inter Medium" w:cs="Inter Medium"/>
          <w:sz w:val="28"/>
          <w:szCs w:val="28"/>
        </w:rPr>
        <w:t>¿Cómo te inspiran?</w:t>
      </w:r>
    </w:p>
    <w:p w14:paraId="2815E74D" w14:textId="194C68F2" w:rsidR="00EC32D1" w:rsidRDefault="00EC32D1" w:rsidP="00EC32D1">
      <w:pPr>
        <w:pStyle w:val="Prrafodelista"/>
        <w:numPr>
          <w:ilvl w:val="0"/>
          <w:numId w:val="6"/>
        </w:numPr>
        <w:jc w:val="both"/>
        <w:rPr>
          <w:rFonts w:ascii="Verdana" w:hAnsi="Verdana" w:cs="Tahoma"/>
          <w:color w:val="000000" w:themeColor="text1"/>
        </w:rPr>
      </w:pPr>
      <w:r w:rsidRPr="00EC32D1">
        <w:rPr>
          <w:rFonts w:ascii="Verdana" w:hAnsi="Verdana" w:cs="Tahoma"/>
          <w:color w:val="000000" w:themeColor="text1"/>
        </w:rPr>
        <w:t xml:space="preserve">En el Colegio La Presentación Zipaquirá, entendemos que la educación es un acto de esperanza que debe responder a los desafíos de su tiempo. Por ello, la adopción de este plan para la certificación </w:t>
      </w:r>
      <w:proofErr w:type="spellStart"/>
      <w:r w:rsidRPr="00EC32D1">
        <w:rPr>
          <w:rFonts w:ascii="Verdana" w:hAnsi="Verdana" w:cs="Tahoma"/>
          <w:b/>
          <w:bCs/>
          <w:color w:val="000000" w:themeColor="text1"/>
        </w:rPr>
        <w:t>Laudato</w:t>
      </w:r>
      <w:proofErr w:type="spellEnd"/>
      <w:r w:rsidRPr="00EC32D1">
        <w:rPr>
          <w:rFonts w:ascii="Verdana" w:hAnsi="Verdana" w:cs="Tahoma"/>
          <w:b/>
          <w:bCs/>
          <w:color w:val="000000" w:themeColor="text1"/>
        </w:rPr>
        <w:t xml:space="preserve"> Si’</w:t>
      </w:r>
      <w:r w:rsidRPr="00EC32D1">
        <w:rPr>
          <w:rFonts w:ascii="Verdana" w:hAnsi="Verdana" w:cs="Tahoma"/>
          <w:color w:val="000000" w:themeColor="text1"/>
        </w:rPr>
        <w:t xml:space="preserve"> no nace de una obligación externa, sino de una convicción profunda: la protección de la creación es inseparable de nuestra fe y de nuestra identidad carismática. Inspirados en Marie </w:t>
      </w:r>
      <w:proofErr w:type="spellStart"/>
      <w:r w:rsidRPr="00EC32D1">
        <w:rPr>
          <w:rFonts w:ascii="Verdana" w:hAnsi="Verdana" w:cs="Tahoma"/>
          <w:color w:val="000000" w:themeColor="text1"/>
        </w:rPr>
        <w:t>Poussepin</w:t>
      </w:r>
      <w:proofErr w:type="spellEnd"/>
      <w:r w:rsidRPr="00EC32D1">
        <w:rPr>
          <w:rFonts w:ascii="Verdana" w:hAnsi="Verdana" w:cs="Tahoma"/>
          <w:color w:val="000000" w:themeColor="text1"/>
        </w:rPr>
        <w:t>, quien nos enseñó a ver y servir con sencillez y caridad, reconocemos hoy que el cuidado del entorno es la forma más actual y urgente de practicar la caridad con las generaciones futuras.</w:t>
      </w:r>
    </w:p>
    <w:p w14:paraId="764F5A73" w14:textId="77777777" w:rsidR="00EC32D1" w:rsidRPr="00EC32D1" w:rsidRDefault="00CA1D8C" w:rsidP="00EC32D1">
      <w:pPr>
        <w:pStyle w:val="Prrafodelista"/>
        <w:numPr>
          <w:ilvl w:val="0"/>
          <w:numId w:val="6"/>
        </w:numPr>
        <w:jc w:val="both"/>
        <w:rPr>
          <w:rFonts w:ascii="Verdana" w:hAnsi="Verdana" w:cs="Tahoma"/>
          <w:color w:val="000000" w:themeColor="text1"/>
        </w:rPr>
      </w:pPr>
      <w:r>
        <w:rPr>
          <w:rFonts w:ascii="Inter Medium" w:eastAsia="Inter Medium" w:hAnsi="Inter Medium" w:cs="Inter Medium"/>
          <w:sz w:val="28"/>
          <w:szCs w:val="28"/>
        </w:rPr>
        <w:t>Enriquece tu comprensión de cómo todo está “</w:t>
      </w:r>
      <w:hyperlink r:id="rId9">
        <w:r>
          <w:rPr>
            <w:rFonts w:ascii="Inter Medium" w:eastAsia="Inter Medium" w:hAnsi="Inter Medium" w:cs="Inter Medium"/>
            <w:color w:val="28A98C"/>
            <w:sz w:val="28"/>
            <w:szCs w:val="28"/>
            <w:u w:val="single"/>
          </w:rPr>
          <w:t>conectado</w:t>
        </w:r>
      </w:hyperlink>
      <w:r>
        <w:rPr>
          <w:rFonts w:ascii="Inter Medium" w:eastAsia="Inter Medium" w:hAnsi="Inter Medium" w:cs="Inter Medium"/>
          <w:sz w:val="28"/>
          <w:szCs w:val="28"/>
        </w:rPr>
        <w:t>”</w:t>
      </w:r>
    </w:p>
    <w:p w14:paraId="12E03A3A" w14:textId="5FA30AC6" w:rsidR="00EC32D1" w:rsidRDefault="00CA1D8C" w:rsidP="00EC32D1">
      <w:pPr>
        <w:pStyle w:val="Prrafodelista"/>
        <w:jc w:val="both"/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¿Cómo ha afectado la crisis socio-ecológica a tu comunidad</w:t>
      </w:r>
    </w:p>
    <w:p w14:paraId="0CE12ED1" w14:textId="503F4566" w:rsidR="00EC32D1" w:rsidRDefault="00EC32D1" w:rsidP="00EC32D1">
      <w:pPr>
        <w:pStyle w:val="Prrafodelista"/>
        <w:jc w:val="both"/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En Zipaquirá el impacto ambiental afecta como en la mayoría de las ciudades a los más vulnerables, por eso desde nuestras aulas queremos sensibilizar y formar a los estudiantes en la cultura de del cuidado de la vida en todas sus formas</w:t>
      </w:r>
      <w:r w:rsidR="00D21511">
        <w:rPr>
          <w:rFonts w:ascii="Inter Medium" w:eastAsia="Inter Medium" w:hAnsi="Inter Medium" w:cs="Inter Medium"/>
          <w:sz w:val="28"/>
          <w:szCs w:val="28"/>
        </w:rPr>
        <w:t>.</w:t>
      </w:r>
      <w:r>
        <w:rPr>
          <w:rFonts w:ascii="Inter Medium" w:eastAsia="Inter Medium" w:hAnsi="Inter Medium" w:cs="Inter Medium"/>
          <w:sz w:val="28"/>
          <w:szCs w:val="28"/>
        </w:rPr>
        <w:t xml:space="preserve"> </w:t>
      </w:r>
    </w:p>
    <w:p w14:paraId="2E7912EF" w14:textId="77777777" w:rsidR="00EC32D1" w:rsidRPr="00A66921" w:rsidRDefault="00EC32D1" w:rsidP="00EC32D1">
      <w:pPr>
        <w:spacing w:before="255"/>
        <w:jc w:val="both"/>
        <w:rPr>
          <w:rFonts w:ascii="Verdana" w:hAnsi="Verdana" w:cs="Tahoma"/>
          <w:color w:val="000000" w:themeColor="text1"/>
        </w:rPr>
      </w:pPr>
      <w:r w:rsidRPr="00EC32D1">
        <w:rPr>
          <w:rFonts w:ascii="Verdana" w:hAnsi="Verdana" w:cs="Tahoma"/>
          <w:color w:val="000000" w:themeColor="text1"/>
        </w:rPr>
        <w:t xml:space="preserve"> </w:t>
      </w:r>
      <w:r w:rsidRPr="00A66921">
        <w:rPr>
          <w:rFonts w:ascii="Verdana" w:hAnsi="Verdana" w:cs="Tahoma"/>
          <w:color w:val="000000" w:themeColor="text1"/>
        </w:rPr>
        <w:t xml:space="preserve">Este compromiso técnico se traduce en acciones concretas de </w:t>
      </w:r>
      <w:r w:rsidRPr="00A66921">
        <w:rPr>
          <w:rFonts w:ascii="Verdana" w:hAnsi="Verdana" w:cs="Tahoma"/>
          <w:b/>
          <w:bCs/>
          <w:color w:val="000000" w:themeColor="text1"/>
        </w:rPr>
        <w:t>Ecología Integral</w:t>
      </w:r>
      <w:r w:rsidRPr="00A66921">
        <w:rPr>
          <w:rFonts w:ascii="Verdana" w:hAnsi="Verdana" w:cs="Tahoma"/>
          <w:color w:val="000000" w:themeColor="text1"/>
        </w:rPr>
        <w:t>, donde buscamos:</w:t>
      </w:r>
    </w:p>
    <w:p w14:paraId="75D825D3" w14:textId="77777777" w:rsidR="00EC32D1" w:rsidRPr="00A66921" w:rsidRDefault="00EC32D1" w:rsidP="00EC32D1">
      <w:pPr>
        <w:ind w:left="411" w:hanging="261"/>
        <w:jc w:val="both"/>
        <w:rPr>
          <w:rFonts w:ascii="Verdana" w:hAnsi="Verdana" w:cs="Tahoma"/>
          <w:color w:val="000000" w:themeColor="text1"/>
        </w:rPr>
      </w:pPr>
      <w:r w:rsidRPr="00A66921">
        <w:rPr>
          <w:rFonts w:ascii="Verdana" w:hAnsi="Verdana" w:cs="Tahoma"/>
          <w:color w:val="000000" w:themeColor="text1"/>
        </w:rPr>
        <w:t xml:space="preserve">• </w:t>
      </w:r>
      <w:r w:rsidRPr="00A66921">
        <w:rPr>
          <w:rFonts w:ascii="Verdana" w:hAnsi="Verdana" w:cs="Tahoma"/>
          <w:b/>
          <w:bCs/>
          <w:color w:val="000000" w:themeColor="text1"/>
        </w:rPr>
        <w:t>Armonía con el Entorno Local:</w:t>
      </w:r>
      <w:r w:rsidRPr="00A66921">
        <w:rPr>
          <w:rFonts w:ascii="Verdana" w:hAnsi="Verdana" w:cs="Tahoma"/>
          <w:color w:val="000000" w:themeColor="text1"/>
        </w:rPr>
        <w:t xml:space="preserve"> Valorar y proteger el patrimonio natural de Zipaquirá como nuestro hogar compartido.</w:t>
      </w:r>
    </w:p>
    <w:p w14:paraId="0030090A" w14:textId="77777777" w:rsidR="00EC32D1" w:rsidRPr="00A66921" w:rsidRDefault="00EC32D1" w:rsidP="00EC32D1">
      <w:pPr>
        <w:spacing w:before="135"/>
        <w:ind w:left="411" w:hanging="261"/>
        <w:jc w:val="both"/>
        <w:rPr>
          <w:rFonts w:ascii="Verdana" w:hAnsi="Verdana" w:cs="Tahoma"/>
          <w:color w:val="000000" w:themeColor="text1"/>
        </w:rPr>
      </w:pPr>
      <w:r w:rsidRPr="00A66921">
        <w:rPr>
          <w:rFonts w:ascii="Verdana" w:hAnsi="Verdana" w:cs="Tahoma"/>
          <w:color w:val="000000" w:themeColor="text1"/>
        </w:rPr>
        <w:t xml:space="preserve">• </w:t>
      </w:r>
      <w:r w:rsidRPr="00A66921">
        <w:rPr>
          <w:rFonts w:ascii="Verdana" w:hAnsi="Verdana" w:cs="Tahoma"/>
          <w:b/>
          <w:bCs/>
          <w:color w:val="000000" w:themeColor="text1"/>
        </w:rPr>
        <w:t>Justicia Socio-Ambiental:</w:t>
      </w:r>
      <w:r w:rsidRPr="00A66921">
        <w:rPr>
          <w:rFonts w:ascii="Verdana" w:hAnsi="Verdana" w:cs="Tahoma"/>
          <w:color w:val="000000" w:themeColor="text1"/>
        </w:rPr>
        <w:t xml:space="preserve"> Comprender que el impacto ambiental afecta con mayor rigor a los más vulnerables, vinculando así la excelencia académica con la sensibilidad social.</w:t>
      </w:r>
    </w:p>
    <w:p w14:paraId="4DD78200" w14:textId="77777777" w:rsidR="00EC32D1" w:rsidRPr="00A66921" w:rsidRDefault="00EC32D1" w:rsidP="00EC32D1">
      <w:pPr>
        <w:spacing w:before="135"/>
        <w:ind w:left="411" w:hanging="261"/>
        <w:jc w:val="both"/>
        <w:rPr>
          <w:rFonts w:ascii="Verdana" w:hAnsi="Verdana" w:cs="Tahoma"/>
          <w:color w:val="000000" w:themeColor="text1"/>
        </w:rPr>
      </w:pPr>
      <w:r w:rsidRPr="00A66921">
        <w:rPr>
          <w:rFonts w:ascii="Verdana" w:hAnsi="Verdana" w:cs="Tahoma"/>
          <w:color w:val="000000" w:themeColor="text1"/>
        </w:rPr>
        <w:t xml:space="preserve">• </w:t>
      </w:r>
      <w:r w:rsidRPr="00A66921">
        <w:rPr>
          <w:rFonts w:ascii="Verdana" w:hAnsi="Verdana" w:cs="Tahoma"/>
          <w:b/>
          <w:bCs/>
          <w:color w:val="000000" w:themeColor="text1"/>
        </w:rPr>
        <w:t>Innovación Educativa:</w:t>
      </w:r>
      <w:r w:rsidRPr="00A66921">
        <w:rPr>
          <w:rFonts w:ascii="Verdana" w:hAnsi="Verdana" w:cs="Tahoma"/>
          <w:color w:val="000000" w:themeColor="text1"/>
        </w:rPr>
        <w:t xml:space="preserve"> Transformar nuestras aulas en laboratorios de sostenibilidad donde se cultive el pensamiento crítico y la ética de la responsabilidad.</w:t>
      </w:r>
    </w:p>
    <w:p w14:paraId="7A582FB8" w14:textId="5D4DF5EC" w:rsidR="00EC32D1" w:rsidRPr="00EC32D1" w:rsidRDefault="00EC32D1" w:rsidP="00EC32D1">
      <w:pPr>
        <w:pStyle w:val="Prrafodelista"/>
        <w:jc w:val="both"/>
        <w:rPr>
          <w:rFonts w:ascii="Verdana" w:hAnsi="Verdana" w:cs="Tahoma"/>
          <w:color w:val="000000" w:themeColor="text1"/>
        </w:rPr>
      </w:pPr>
    </w:p>
    <w:p w14:paraId="5BA065F7" w14:textId="77777777" w:rsidR="00282680" w:rsidRDefault="00CA1D8C">
      <w:pPr>
        <w:numPr>
          <w:ilvl w:val="0"/>
          <w:numId w:val="2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¿Cuál es tu misión y/o tus valores?</w:t>
      </w:r>
    </w:p>
    <w:p w14:paraId="4673C15F" w14:textId="3D5CDC00" w:rsidR="00D21511" w:rsidRPr="00D21511" w:rsidRDefault="00D21511" w:rsidP="00D21511">
      <w:pPr>
        <w:pStyle w:val="Prrafodelista"/>
        <w:spacing w:before="75"/>
        <w:jc w:val="both"/>
        <w:rPr>
          <w:rFonts w:ascii="Verdana" w:hAnsi="Verdana" w:cs="Tahoma"/>
          <w:color w:val="000000" w:themeColor="text1"/>
        </w:rPr>
      </w:pPr>
      <w:r>
        <w:rPr>
          <w:rFonts w:ascii="Verdana" w:hAnsi="Verdana" w:cs="Tahoma"/>
          <w:color w:val="000000" w:themeColor="text1"/>
        </w:rPr>
        <w:t xml:space="preserve">El </w:t>
      </w:r>
      <w:r w:rsidRPr="00D21511">
        <w:rPr>
          <w:rFonts w:ascii="Verdana" w:hAnsi="Verdana" w:cs="Tahoma"/>
          <w:color w:val="000000" w:themeColor="text1"/>
        </w:rPr>
        <w:t>objetivo es orientar la gestión educativa y administrativa hacia prácticas de sostenibilidad, promoviendo la responsabilidad ambiental en todos los procesos de la institución y su comunidad.</w:t>
      </w:r>
    </w:p>
    <w:p w14:paraId="3374A01B" w14:textId="5311D55F" w:rsidR="00282680" w:rsidRDefault="00282680"/>
    <w:p w14:paraId="1C2EEA73" w14:textId="716C456F" w:rsidR="00282680" w:rsidRDefault="00CA1D8C">
      <w:pPr>
        <w:numPr>
          <w:ilvl w:val="0"/>
          <w:numId w:val="4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 xml:space="preserve">¿Cómo se conectan tu misión y/o valores e identidad únicos con los Objetivos </w:t>
      </w:r>
      <w:proofErr w:type="spellStart"/>
      <w:r>
        <w:rPr>
          <w:rFonts w:ascii="Inter Medium" w:eastAsia="Inter Medium" w:hAnsi="Inter Medium" w:cs="Inter Medium"/>
          <w:sz w:val="28"/>
          <w:szCs w:val="28"/>
        </w:rPr>
        <w:t>Laudato</w:t>
      </w:r>
      <w:proofErr w:type="spellEnd"/>
      <w:r>
        <w:rPr>
          <w:rFonts w:ascii="Inter Medium" w:eastAsia="Inter Medium" w:hAnsi="Inter Medium" w:cs="Inter Medium"/>
          <w:sz w:val="28"/>
          <w:szCs w:val="28"/>
        </w:rPr>
        <w:t xml:space="preserve"> Si'</w:t>
      </w:r>
      <w:r w:rsidRPr="00D21511">
        <w:rPr>
          <w:rFonts w:ascii="Inter Medium" w:eastAsia="Inter Medium" w:hAnsi="Inter Medium" w:cs="Inter Medium"/>
          <w:sz w:val="22"/>
          <w:szCs w:val="22"/>
        </w:rPr>
        <w:t>?</w:t>
      </w:r>
      <w:r w:rsidR="00D21511" w:rsidRPr="00D21511">
        <w:rPr>
          <w:rFonts w:ascii="Inter Medium" w:eastAsia="Inter Medium" w:hAnsi="Inter Medium" w:cs="Inter Medium"/>
          <w:sz w:val="22"/>
          <w:szCs w:val="22"/>
        </w:rPr>
        <w:t xml:space="preserve"> Como animadora LS busco incidir en la comunidad educativa para que profundice la encíclica LS y desde las distintas </w:t>
      </w:r>
      <w:r w:rsidR="00D21511" w:rsidRPr="00D21511">
        <w:rPr>
          <w:rFonts w:ascii="Inter Medium" w:eastAsia="Inter Medium" w:hAnsi="Inter Medium" w:cs="Inter Medium"/>
          <w:sz w:val="22"/>
          <w:szCs w:val="22"/>
        </w:rPr>
        <w:lastRenderedPageBreak/>
        <w:t xml:space="preserve">áreas del conocimiento se </w:t>
      </w:r>
      <w:proofErr w:type="spellStart"/>
      <w:r w:rsidR="00D21511" w:rsidRPr="00D21511">
        <w:rPr>
          <w:rFonts w:ascii="Inter Medium" w:eastAsia="Inter Medium" w:hAnsi="Inter Medium" w:cs="Inter Medium"/>
          <w:sz w:val="22"/>
          <w:szCs w:val="22"/>
        </w:rPr>
        <w:t>trnasverzalicen</w:t>
      </w:r>
      <w:proofErr w:type="spellEnd"/>
      <w:r w:rsidR="00D21511" w:rsidRPr="00D21511">
        <w:rPr>
          <w:rFonts w:ascii="Inter Medium" w:eastAsia="Inter Medium" w:hAnsi="Inter Medium" w:cs="Inter Medium"/>
          <w:sz w:val="22"/>
          <w:szCs w:val="22"/>
        </w:rPr>
        <w:t xml:space="preserve"> los objetivos y desafíos de la encíclica</w:t>
      </w:r>
    </w:p>
    <w:p w14:paraId="4EE511EC" w14:textId="77777777" w:rsidR="00282680" w:rsidRDefault="00282680">
      <w:pPr>
        <w:rPr>
          <w:rFonts w:ascii="Inter" w:eastAsia="Inter" w:hAnsi="Inter" w:cs="Inter"/>
        </w:rPr>
      </w:pPr>
    </w:p>
    <w:p w14:paraId="44ED63E6" w14:textId="52CFDCD1" w:rsidR="00282680" w:rsidRPr="00D21511" w:rsidRDefault="00CA1D8C" w:rsidP="00D21511">
      <w:pPr>
        <w:numPr>
          <w:ilvl w:val="0"/>
          <w:numId w:val="3"/>
        </w:numPr>
        <w:jc w:val="both"/>
        <w:rPr>
          <w:rFonts w:ascii="Inter Medium" w:eastAsia="Inter Medium" w:hAnsi="Inter Medium" w:cs="Inter Medium"/>
        </w:rPr>
      </w:pPr>
      <w:r>
        <w:rPr>
          <w:rFonts w:ascii="Inter Medium" w:eastAsia="Inter Medium" w:hAnsi="Inter Medium" w:cs="Inter Medium"/>
          <w:sz w:val="28"/>
          <w:szCs w:val="28"/>
        </w:rPr>
        <w:t xml:space="preserve">¿Por qué te sientes llamado a unirte a la Plataforma de Acción </w:t>
      </w:r>
      <w:proofErr w:type="spellStart"/>
      <w:r>
        <w:rPr>
          <w:rFonts w:ascii="Inter Medium" w:eastAsia="Inter Medium" w:hAnsi="Inter Medium" w:cs="Inter Medium"/>
          <w:sz w:val="28"/>
          <w:szCs w:val="28"/>
        </w:rPr>
        <w:t>Laudato</w:t>
      </w:r>
      <w:proofErr w:type="spellEnd"/>
      <w:r>
        <w:rPr>
          <w:rFonts w:ascii="Inter Medium" w:eastAsia="Inter Medium" w:hAnsi="Inter Medium" w:cs="Inter Medium"/>
          <w:sz w:val="28"/>
          <w:szCs w:val="28"/>
        </w:rPr>
        <w:t xml:space="preserve"> Si' en tu camino hacia la ecología integral?</w:t>
      </w:r>
      <w:r w:rsidR="00D21511">
        <w:rPr>
          <w:rFonts w:ascii="Inter Medium" w:eastAsia="Inter Medium" w:hAnsi="Inter Medium" w:cs="Inter Medium"/>
          <w:sz w:val="28"/>
          <w:szCs w:val="28"/>
        </w:rPr>
        <w:t xml:space="preserve"> </w:t>
      </w:r>
      <w:r w:rsidR="00D21511" w:rsidRPr="00D21511">
        <w:rPr>
          <w:rFonts w:ascii="Inter Medium" w:eastAsia="Inter Medium" w:hAnsi="Inter Medium" w:cs="Inter Medium"/>
        </w:rPr>
        <w:t>Es una manera de visibilizar y socializar el proceso y actividades que nuestra institución está realizando en respuesta a una de las opciones de la congregación hermanas Dominicas de la Presentación</w:t>
      </w:r>
    </w:p>
    <w:p w14:paraId="621E4E3D" w14:textId="77777777" w:rsidR="00282680" w:rsidRDefault="00282680">
      <w:pPr>
        <w:rPr>
          <w:rFonts w:ascii="Inter Medium" w:eastAsia="Inter Medium" w:hAnsi="Inter Medium" w:cs="Inter Medium"/>
          <w:sz w:val="28"/>
          <w:szCs w:val="28"/>
        </w:rPr>
      </w:pPr>
    </w:p>
    <w:p w14:paraId="3FAC5247" w14:textId="77777777" w:rsidR="00282680" w:rsidRDefault="00CA1D8C">
      <w:pPr>
        <w:numPr>
          <w:ilvl w:val="0"/>
          <w:numId w:val="1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 xml:space="preserve">Tanto si ya has estado actuando sobre </w:t>
      </w:r>
      <w:proofErr w:type="spellStart"/>
      <w:r>
        <w:rPr>
          <w:rFonts w:ascii="Inter Medium" w:eastAsia="Inter Medium" w:hAnsi="Inter Medium" w:cs="Inter Medium"/>
          <w:sz w:val="28"/>
          <w:szCs w:val="28"/>
        </w:rPr>
        <w:t>Laudato</w:t>
      </w:r>
      <w:proofErr w:type="spellEnd"/>
      <w:r>
        <w:rPr>
          <w:rFonts w:ascii="Inter Medium" w:eastAsia="Inter Medium" w:hAnsi="Inter Medium" w:cs="Inter Medium"/>
          <w:sz w:val="28"/>
          <w:szCs w:val="28"/>
        </w:rPr>
        <w:t xml:space="preserve"> Si' durante algún tiempo como si acabas de empezar tu camino, ¿cuáles son tus iniciativas existentes o los esfuerzos que ya has comenzado?</w:t>
      </w:r>
    </w:p>
    <w:p w14:paraId="50DD38A5" w14:textId="588939B5" w:rsidR="00282680" w:rsidRPr="005002F7" w:rsidRDefault="00282680">
      <w:pPr>
        <w:spacing w:line="276" w:lineRule="auto"/>
        <w:rPr>
          <w:rFonts w:ascii="Inter" w:eastAsia="Inter" w:hAnsi="Inter" w:cs="Inter"/>
          <w:highlight w:val="white"/>
        </w:rPr>
      </w:pPr>
    </w:p>
    <w:p w14:paraId="2377AD65" w14:textId="4771DD10" w:rsidR="00D21511" w:rsidRPr="005002F7" w:rsidRDefault="00D21511">
      <w:pPr>
        <w:spacing w:line="276" w:lineRule="auto"/>
        <w:rPr>
          <w:rFonts w:ascii="Inter" w:eastAsia="Inter" w:hAnsi="Inter" w:cs="Inter"/>
          <w:highlight w:val="white"/>
        </w:rPr>
        <w:sectPr w:rsidR="00D21511" w:rsidRPr="005002F7">
          <w:headerReference w:type="default" r:id="rId10"/>
          <w:footerReference w:type="default" r:id="rId11"/>
          <w:pgSz w:w="11906" w:h="16838"/>
          <w:pgMar w:top="1411" w:right="1440" w:bottom="1411" w:left="1440" w:header="720" w:footer="720" w:gutter="0"/>
          <w:pgNumType w:start="1"/>
          <w:cols w:space="720"/>
        </w:sectPr>
      </w:pPr>
      <w:r w:rsidRPr="005002F7">
        <w:rPr>
          <w:rFonts w:ascii="Inter" w:eastAsia="Inter" w:hAnsi="Inter" w:cs="Inter"/>
          <w:highlight w:val="white"/>
        </w:rPr>
        <w:t>Tenemos iniciativa</w:t>
      </w:r>
      <w:r w:rsidR="005002F7" w:rsidRPr="005002F7">
        <w:rPr>
          <w:rFonts w:ascii="Inter" w:eastAsia="Inter" w:hAnsi="Inter" w:cs="Inter"/>
          <w:highlight w:val="white"/>
        </w:rPr>
        <w:t xml:space="preserve">s de </w:t>
      </w:r>
      <w:r w:rsidRPr="00A162AF">
        <w:rPr>
          <w:rFonts w:ascii="Inter" w:eastAsia="Inter" w:hAnsi="Inter" w:cs="Inter"/>
          <w:b/>
          <w:highlight w:val="white"/>
        </w:rPr>
        <w:t>sensibilización</w:t>
      </w:r>
      <w:r w:rsidR="005002F7" w:rsidRPr="00A162AF">
        <w:rPr>
          <w:rFonts w:ascii="Inter" w:eastAsia="Inter" w:hAnsi="Inter" w:cs="Inter"/>
          <w:b/>
          <w:highlight w:val="white"/>
        </w:rPr>
        <w:t>,</w:t>
      </w:r>
      <w:r w:rsidR="005002F7" w:rsidRPr="005002F7">
        <w:rPr>
          <w:rFonts w:ascii="Inter" w:eastAsia="Inter" w:hAnsi="Inter" w:cs="Inter"/>
          <w:highlight w:val="white"/>
        </w:rPr>
        <w:t xml:space="preserve"> de separación de residuos y reciclaje, e implementa</w:t>
      </w:r>
      <w:r w:rsidR="00A162AF">
        <w:rPr>
          <w:rFonts w:ascii="Inter" w:eastAsia="Inter" w:hAnsi="Inter" w:cs="Inter"/>
          <w:highlight w:val="white"/>
        </w:rPr>
        <w:t>n</w:t>
      </w:r>
      <w:r w:rsidR="005002F7" w:rsidRPr="005002F7">
        <w:rPr>
          <w:rFonts w:ascii="Inter" w:eastAsia="Inter" w:hAnsi="Inter" w:cs="Inter"/>
          <w:highlight w:val="white"/>
        </w:rPr>
        <w:t xml:space="preserve">do plan estratégico para transverzalizar los desafíos objetivos LS. </w:t>
      </w:r>
    </w:p>
    <w:p w14:paraId="51D2FD63" w14:textId="77777777" w:rsidR="00282680" w:rsidRDefault="00282680">
      <w:pPr>
        <w:spacing w:line="276" w:lineRule="auto"/>
        <w:rPr>
          <w:rFonts w:ascii="Inter" w:eastAsia="Inter" w:hAnsi="Inter" w:cs="Inter"/>
          <w:sz w:val="28"/>
          <w:szCs w:val="28"/>
          <w:highlight w:val="white"/>
        </w:rPr>
      </w:pPr>
    </w:p>
    <w:tbl>
      <w:tblPr>
        <w:tblStyle w:val="a"/>
        <w:tblW w:w="15375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3527"/>
        <w:gridCol w:w="3973"/>
        <w:gridCol w:w="4395"/>
      </w:tblGrid>
      <w:tr w:rsidR="00282680" w14:paraId="02968854" w14:textId="77777777" w:rsidTr="00492339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FAAF0" w14:textId="2DFF472A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3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8936" w14:textId="77777777" w:rsidR="00282680" w:rsidRDefault="00CA1D8C">
            <w:pPr>
              <w:widowControl w:val="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Acciones actuales</w:t>
            </w:r>
          </w:p>
        </w:tc>
        <w:tc>
          <w:tcPr>
            <w:tcW w:w="3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5B627" w14:textId="77777777" w:rsidR="00282680" w:rsidRDefault="00CA1D8C">
            <w:pPr>
              <w:widowControl w:val="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Qué está funcionando bien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9F8B1" w14:textId="77777777" w:rsidR="00282680" w:rsidRDefault="00CA1D8C">
            <w:pPr>
              <w:widowControl w:val="0"/>
              <w:spacing w:after="24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Áreas de mejora</w:t>
            </w:r>
          </w:p>
        </w:tc>
      </w:tr>
      <w:tr w:rsidR="00282680" w14:paraId="6AB5E5ED" w14:textId="77777777" w:rsidTr="00492339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8B2E3" w14:textId="77777777" w:rsidR="00282680" w:rsidRPr="00A162AF" w:rsidRDefault="00CA1D8C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 xml:space="preserve">La Respuesta al Clamor de la Tierra </w:t>
            </w:r>
          </w:p>
        </w:tc>
        <w:tc>
          <w:tcPr>
            <w:tcW w:w="3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9B175" w14:textId="77777777" w:rsidR="00282680" w:rsidRPr="00A162AF" w:rsidRDefault="005002F7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Huerta escolar</w:t>
            </w:r>
            <w:r w:rsidR="00A0356B"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.</w:t>
            </w:r>
          </w:p>
          <w:p w14:paraId="56F3AD65" w14:textId="4FE258C8" w:rsidR="00A0356B" w:rsidRPr="00A162AF" w:rsidRDefault="00A0356B" w:rsidP="00A0356B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Campañas de siembra de árboles</w:t>
            </w:r>
          </w:p>
        </w:tc>
        <w:tc>
          <w:tcPr>
            <w:tcW w:w="3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FE0FE" w14:textId="660232D2" w:rsidR="00282680" w:rsidRPr="00A162AF" w:rsidRDefault="005002F7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El acompañamiento y asesoría de los docentes del área de ciencias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7604A" w14:textId="0D1C54C0" w:rsidR="00282680" w:rsidRPr="00A162AF" w:rsidRDefault="00A162AF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hAnsi="Verdana" w:cs="Tahoma"/>
                <w:color w:val="000000" w:themeColor="text1"/>
                <w:sz w:val="20"/>
                <w:szCs w:val="20"/>
              </w:rPr>
              <w:t xml:space="preserve">Se consolidan mediante </w:t>
            </w:r>
            <w:r>
              <w:rPr>
                <w:rFonts w:ascii="Verdana" w:hAnsi="Verdana" w:cs="Tahoma"/>
                <w:color w:val="000000" w:themeColor="text1"/>
                <w:sz w:val="20"/>
                <w:szCs w:val="20"/>
              </w:rPr>
              <w:t xml:space="preserve">la evaluación periódica y </w:t>
            </w:r>
            <w:r w:rsidRPr="00A162AF">
              <w:rPr>
                <w:rFonts w:ascii="Verdana" w:hAnsi="Verdana" w:cs="Tahoma"/>
                <w:color w:val="000000" w:themeColor="text1"/>
                <w:sz w:val="20"/>
                <w:szCs w:val="20"/>
              </w:rPr>
              <w:t>una hoja de ruta técnica que garantiza la transición hacia un modelo de gestión educativa sostenible.</w:t>
            </w:r>
          </w:p>
        </w:tc>
      </w:tr>
      <w:tr w:rsidR="00282680" w14:paraId="0CC002CD" w14:textId="77777777" w:rsidTr="00492339">
        <w:trPr>
          <w:trHeight w:val="1082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29647" w14:textId="77777777" w:rsidR="00282680" w:rsidRPr="00A162AF" w:rsidRDefault="00CA1D8C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La Respuesta al Clamor de los Pobres</w:t>
            </w:r>
          </w:p>
        </w:tc>
        <w:tc>
          <w:tcPr>
            <w:tcW w:w="3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A5381" w14:textId="77777777" w:rsidR="00282680" w:rsidRPr="00A162AF" w:rsidRDefault="005002F7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Acciones solidarias y beneficios en las pensiones.</w:t>
            </w:r>
          </w:p>
          <w:p w14:paraId="188C1230" w14:textId="7302F635" w:rsidR="005002F7" w:rsidRPr="00A162AF" w:rsidRDefault="005002F7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</w:p>
        </w:tc>
        <w:tc>
          <w:tcPr>
            <w:tcW w:w="3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28098" w14:textId="43F9C52E" w:rsidR="00282680" w:rsidRPr="00A162AF" w:rsidRDefault="005002F7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Detectar y escuchar las necesidades de familias vulnerables</w:t>
            </w:r>
            <w:r w:rsid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 xml:space="preserve">. Solidarizando no solo con familias de Zipaquirá </w:t>
            </w:r>
            <w:proofErr w:type="spellStart"/>
            <w:r w:rsid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síno</w:t>
            </w:r>
            <w:proofErr w:type="spellEnd"/>
            <w:r w:rsid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 xml:space="preserve"> con otras realidades de otras Provincias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C3A2A" w14:textId="74947A88" w:rsidR="00282680" w:rsidRPr="00A162AF" w:rsidRDefault="00A162AF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>
              <w:rPr>
                <w:rFonts w:ascii="Verdana" w:eastAsia="Inter" w:hAnsi="Verdana" w:cs="Inter"/>
                <w:sz w:val="20"/>
                <w:szCs w:val="20"/>
                <w:highlight w:val="white"/>
              </w:rPr>
              <w:t>Contacto con las realidades de vulnerabilidad que requieren de nuestro acompañamiento y solidaridad</w:t>
            </w:r>
          </w:p>
        </w:tc>
      </w:tr>
      <w:tr w:rsidR="00282680" w14:paraId="38F0E674" w14:textId="77777777" w:rsidTr="00492339">
        <w:trPr>
          <w:trHeight w:val="870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82606" w14:textId="77777777" w:rsidR="00282680" w:rsidRPr="00A162AF" w:rsidRDefault="00CA1D8C" w:rsidP="00492339">
            <w:pPr>
              <w:widowControl w:val="0"/>
              <w:jc w:val="both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La Economía Ecológica</w:t>
            </w:r>
          </w:p>
        </w:tc>
        <w:tc>
          <w:tcPr>
            <w:tcW w:w="3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78CD2" w14:textId="458FB2A6" w:rsidR="00282680" w:rsidRPr="00A162AF" w:rsidRDefault="005002F7" w:rsidP="00492339">
            <w:pPr>
              <w:widowControl w:val="0"/>
              <w:jc w:val="both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 xml:space="preserve">Campañas de reciclaje Reutilización de material plástico </w:t>
            </w:r>
          </w:p>
        </w:tc>
        <w:tc>
          <w:tcPr>
            <w:tcW w:w="3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2298E" w14:textId="6400FB8D" w:rsidR="00282680" w:rsidRPr="00A162AF" w:rsidRDefault="005002F7" w:rsidP="00492339">
            <w:pPr>
              <w:widowControl w:val="0"/>
              <w:jc w:val="both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 xml:space="preserve">Proceso de elaboración de un proyecto de transformación de botellas </w:t>
            </w:r>
            <w:proofErr w:type="spellStart"/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pet</w:t>
            </w:r>
            <w:proofErr w:type="spellEnd"/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 xml:space="preserve"> en material ladrillo plástico para beneficiar algunas personas que carecen de vivienda digna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1218D" w14:textId="1484519A" w:rsidR="00282680" w:rsidRPr="00A162AF" w:rsidRDefault="00A162AF" w:rsidP="00492339">
            <w:pPr>
              <w:widowControl w:val="0"/>
              <w:jc w:val="both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>
              <w:rPr>
                <w:rFonts w:ascii="Verdana" w:eastAsia="Inter" w:hAnsi="Verdana" w:cs="Inter"/>
                <w:sz w:val="20"/>
                <w:szCs w:val="20"/>
                <w:highlight w:val="white"/>
              </w:rPr>
              <w:t>Generar la cultura del cuidado y reciclaje no por obligación sino como algo contribuye al cuidado del planeta</w:t>
            </w:r>
          </w:p>
        </w:tc>
      </w:tr>
      <w:tr w:rsidR="00282680" w14:paraId="3F9DF0CE" w14:textId="77777777" w:rsidTr="00492339">
        <w:trPr>
          <w:trHeight w:val="1454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5CDE1" w14:textId="77777777" w:rsidR="00282680" w:rsidRPr="00A162AF" w:rsidRDefault="00CA1D8C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 xml:space="preserve">La Adopción de Estilos de Vida Sostenibles </w:t>
            </w:r>
          </w:p>
        </w:tc>
        <w:tc>
          <w:tcPr>
            <w:tcW w:w="3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83DA9" w14:textId="77777777" w:rsidR="00492339" w:rsidRPr="00A162AF" w:rsidRDefault="00492339" w:rsidP="00492339">
            <w:pPr>
              <w:spacing w:before="135"/>
              <w:ind w:left="25"/>
              <w:jc w:val="both"/>
              <w:rPr>
                <w:rFonts w:ascii="Verdana" w:hAnsi="Verdana" w:cs="Tahoma"/>
                <w:color w:val="000000" w:themeColor="text1"/>
                <w:sz w:val="20"/>
                <w:szCs w:val="20"/>
              </w:rPr>
            </w:pPr>
            <w:r w:rsidRPr="00A162AF">
              <w:rPr>
                <w:rFonts w:ascii="Verdana" w:hAnsi="Verdana" w:cs="Tahoma"/>
                <w:color w:val="000000" w:themeColor="text1"/>
                <w:sz w:val="20"/>
                <w:szCs w:val="20"/>
              </w:rPr>
              <w:t>Fomentar una cultura de cuidado ambiental entre colaboradores, estudiantes y familias, basada en la corresponsabilidad.</w:t>
            </w:r>
          </w:p>
          <w:p w14:paraId="1B77ED22" w14:textId="77777777" w:rsidR="00282680" w:rsidRPr="00A162AF" w:rsidRDefault="00282680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</w:p>
        </w:tc>
        <w:tc>
          <w:tcPr>
            <w:tcW w:w="3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0F443" w14:textId="1957C154" w:rsidR="00282680" w:rsidRPr="00A162AF" w:rsidRDefault="00A0356B" w:rsidP="0088410C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 xml:space="preserve">Austeridad en los gastos y promover la sencillez y amor al trabajo como rasgos de familia presentación. 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7900D" w14:textId="56A063C5" w:rsidR="00282680" w:rsidRPr="00A162AF" w:rsidRDefault="0088410C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Estimular a la comunidad educativa a una buena administración del tiempo y de los recursos</w:t>
            </w:r>
          </w:p>
        </w:tc>
      </w:tr>
      <w:tr w:rsidR="00A0356B" w14:paraId="304D84F5" w14:textId="77777777" w:rsidTr="00492339">
        <w:trPr>
          <w:trHeight w:val="780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BDD83" w14:textId="77777777" w:rsidR="00A0356B" w:rsidRPr="00A162AF" w:rsidRDefault="00A0356B" w:rsidP="00A0356B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 xml:space="preserve">La Educación Ecológica </w:t>
            </w:r>
          </w:p>
        </w:tc>
        <w:tc>
          <w:tcPr>
            <w:tcW w:w="3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DB9CB" w14:textId="2F08145C" w:rsidR="00A0356B" w:rsidRPr="00A162AF" w:rsidRDefault="00A0356B" w:rsidP="00A0356B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Generar hábitos de cuidado del entorno desde las aulas escolares y formación en valores de respeto y solidaridad</w:t>
            </w:r>
          </w:p>
        </w:tc>
        <w:tc>
          <w:tcPr>
            <w:tcW w:w="3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53FF" w14:textId="7CEF50C4" w:rsidR="00A0356B" w:rsidRPr="00A162AF" w:rsidRDefault="00A0356B" w:rsidP="00A0356B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hAnsi="Verdana" w:cs="Tahoma"/>
                <w:color w:val="000000" w:themeColor="text1"/>
                <w:sz w:val="20"/>
                <w:szCs w:val="20"/>
              </w:rPr>
              <w:t>Promover acciones que contribuyan a la protección de la biodiversidad y el equilibrio del ecosistema local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C40C4" w14:textId="46211764" w:rsidR="00A0356B" w:rsidRPr="00A162AF" w:rsidRDefault="0088410C" w:rsidP="00A0356B">
            <w:pPr>
              <w:widowControl w:val="0"/>
              <w:jc w:val="both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>
              <w:rPr>
                <w:rFonts w:ascii="Verdana" w:eastAsia="Inter" w:hAnsi="Verdana" w:cs="Inter"/>
                <w:sz w:val="20"/>
                <w:szCs w:val="20"/>
                <w:highlight w:val="white"/>
              </w:rPr>
              <w:t>Capacitación y acompañamiento</w:t>
            </w:r>
          </w:p>
        </w:tc>
      </w:tr>
      <w:tr w:rsidR="00A0356B" w14:paraId="01F98630" w14:textId="77777777" w:rsidTr="00492339">
        <w:trPr>
          <w:trHeight w:val="1035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2781B" w14:textId="77777777" w:rsidR="00A0356B" w:rsidRPr="00A162AF" w:rsidRDefault="00A0356B" w:rsidP="00A0356B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lastRenderedPageBreak/>
              <w:t>La Espiritualidad Ecológica</w:t>
            </w:r>
          </w:p>
        </w:tc>
        <w:tc>
          <w:tcPr>
            <w:tcW w:w="3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67A1F" w14:textId="6E0096E9" w:rsidR="00A0356B" w:rsidRPr="00A162AF" w:rsidRDefault="00A0356B" w:rsidP="00A0356B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 xml:space="preserve">Encuentros y caminatas ecológicas que permiten admirar la belleza de la creación y alabar a Dios </w:t>
            </w:r>
          </w:p>
        </w:tc>
        <w:tc>
          <w:tcPr>
            <w:tcW w:w="3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8010F" w14:textId="0AE73D76" w:rsidR="00A0356B" w:rsidRPr="00A162AF" w:rsidRDefault="00A0356B" w:rsidP="00A0356B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 xml:space="preserve">Acoger los tiempos litúrgicos y fechas del calendario ecológico 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D516D" w14:textId="77777777" w:rsidR="00A0356B" w:rsidRPr="00A162AF" w:rsidRDefault="00A0356B" w:rsidP="00A0356B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</w:p>
        </w:tc>
      </w:tr>
      <w:tr w:rsidR="00A0356B" w14:paraId="044165EB" w14:textId="77777777" w:rsidTr="00492339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D8CC5" w14:textId="77777777" w:rsidR="00A0356B" w:rsidRPr="00A162AF" w:rsidRDefault="00A0356B" w:rsidP="00A0356B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La resiliencia y el empoderamiento de la comunidad</w:t>
            </w:r>
          </w:p>
        </w:tc>
        <w:tc>
          <w:tcPr>
            <w:tcW w:w="3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374A" w14:textId="060DA23A" w:rsidR="00A0356B" w:rsidRPr="00A162AF" w:rsidRDefault="00A0356B" w:rsidP="00A0356B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Formación de líderes ambientales en los cursos y encuentros de coordinación con docentes de otras instituciones</w:t>
            </w:r>
          </w:p>
        </w:tc>
        <w:tc>
          <w:tcPr>
            <w:tcW w:w="3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5F6C4" w14:textId="40329AA3" w:rsidR="00A0356B" w:rsidRPr="00A162AF" w:rsidRDefault="00A0356B" w:rsidP="00A0356B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  <w:r w:rsidRPr="00A162AF">
              <w:rPr>
                <w:rFonts w:ascii="Verdana" w:eastAsia="Inter" w:hAnsi="Verdana" w:cs="Inter"/>
                <w:sz w:val="20"/>
                <w:szCs w:val="20"/>
                <w:highlight w:val="white"/>
              </w:rPr>
              <w:t>Participar en actividades propuestas por la administración Municipal y organizaciones lideres ambientales.</w:t>
            </w:r>
          </w:p>
          <w:p w14:paraId="06FA242D" w14:textId="77777777" w:rsidR="00A0356B" w:rsidRPr="00A162AF" w:rsidRDefault="00A0356B" w:rsidP="00A0356B">
            <w:pPr>
              <w:spacing w:before="135"/>
              <w:ind w:left="181"/>
              <w:jc w:val="both"/>
              <w:rPr>
                <w:rFonts w:ascii="Verdana" w:hAnsi="Verdana" w:cs="Tahoma"/>
                <w:color w:val="000000" w:themeColor="text1"/>
                <w:sz w:val="20"/>
                <w:szCs w:val="20"/>
              </w:rPr>
            </w:pPr>
            <w:r w:rsidRPr="00A162AF">
              <w:rPr>
                <w:rFonts w:ascii="Verdana" w:hAnsi="Verdana" w:cs="Tahoma"/>
                <w:color w:val="000000" w:themeColor="text1"/>
                <w:sz w:val="20"/>
                <w:szCs w:val="20"/>
              </w:rPr>
              <w:t xml:space="preserve">Sincronización de los objetivos de </w:t>
            </w:r>
            <w:proofErr w:type="spellStart"/>
            <w:r w:rsidRPr="00A162AF">
              <w:rPr>
                <w:rFonts w:ascii="Verdana" w:hAnsi="Verdana" w:cs="Tahoma"/>
                <w:color w:val="000000" w:themeColor="text1"/>
                <w:sz w:val="20"/>
                <w:szCs w:val="20"/>
              </w:rPr>
              <w:t>Laudato</w:t>
            </w:r>
            <w:proofErr w:type="spellEnd"/>
            <w:r w:rsidRPr="00A162AF">
              <w:rPr>
                <w:rFonts w:ascii="Verdana" w:hAnsi="Verdana" w:cs="Tahoma"/>
                <w:color w:val="000000" w:themeColor="text1"/>
                <w:sz w:val="20"/>
                <w:szCs w:val="20"/>
              </w:rPr>
              <w:t xml:space="preserve"> Si’ con el Proyecto Educativo Institucional (PEI) y los sistemas de gestión de calidad.</w:t>
            </w:r>
          </w:p>
          <w:p w14:paraId="3F0BD492" w14:textId="0A2A85A6" w:rsidR="00A0356B" w:rsidRPr="00A162AF" w:rsidRDefault="00A0356B" w:rsidP="00A0356B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6B1D7" w14:textId="6F085705" w:rsidR="00A0356B" w:rsidRPr="00A162AF" w:rsidRDefault="00A0356B" w:rsidP="00A0356B">
            <w:pPr>
              <w:widowControl w:val="0"/>
              <w:rPr>
                <w:rFonts w:ascii="Verdana" w:eastAsia="Inter" w:hAnsi="Verdana" w:cs="Inter"/>
                <w:sz w:val="20"/>
                <w:szCs w:val="20"/>
                <w:highlight w:val="white"/>
              </w:rPr>
            </w:pPr>
          </w:p>
        </w:tc>
      </w:tr>
    </w:tbl>
    <w:p w14:paraId="5BEF8F8F" w14:textId="3974D669" w:rsidR="00282680" w:rsidRDefault="00282680">
      <w:pPr>
        <w:spacing w:line="276" w:lineRule="auto"/>
        <w:jc w:val="both"/>
      </w:pPr>
    </w:p>
    <w:p w14:paraId="5252473F" w14:textId="4C0E9992" w:rsidR="00A0356B" w:rsidRDefault="00A0356B">
      <w:pPr>
        <w:spacing w:line="276" w:lineRule="auto"/>
        <w:jc w:val="both"/>
      </w:pPr>
    </w:p>
    <w:sectPr w:rsidR="00A0356B">
      <w:pgSz w:w="16838" w:h="11906" w:orient="landscape"/>
      <w:pgMar w:top="1411" w:right="1440" w:bottom="141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8F867" w14:textId="77777777" w:rsidR="003D0DD7" w:rsidRDefault="003D0DD7">
      <w:r>
        <w:separator/>
      </w:r>
    </w:p>
  </w:endnote>
  <w:endnote w:type="continuationSeparator" w:id="0">
    <w:p w14:paraId="17E99FD8" w14:textId="77777777" w:rsidR="003D0DD7" w:rsidRDefault="003D0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7D8CFF4-1775-448F-BA00-F63C619DFD74}"/>
    <w:embedBold r:id="rId2" w:fontKey="{399175D7-21BF-4F02-98B9-F6683195A47E}"/>
    <w:embedItalic r:id="rId3" w:fontKey="{A0C18B46-B270-46F2-B2D7-A7C9B39AD17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462FA14-9852-4D67-AB1A-A43EA1C03129}"/>
  </w:font>
  <w:font w:name="Inter">
    <w:charset w:val="00"/>
    <w:family w:val="auto"/>
    <w:pitch w:val="default"/>
    <w:embedRegular r:id="rId5" w:fontKey="{53B772D3-E37E-45AB-970A-C7DE59CBAE50}"/>
    <w:embedBold r:id="rId6" w:fontKey="{6B226726-5997-475A-A92C-72EFDA1149DC}"/>
  </w:font>
  <w:font w:name="Inter Medium">
    <w:charset w:val="00"/>
    <w:family w:val="auto"/>
    <w:pitch w:val="default"/>
    <w:embedRegular r:id="rId7" w:fontKey="{EC3FDCE1-9844-4C1B-A59B-E0FB21933A3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CF4B48E-63B7-4FB3-A779-302C77402472}"/>
    <w:embedBold r:id="rId9" w:fontKey="{5D16719D-9E0D-4790-BFAC-146EB56E02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5484685-7CFA-40D3-8EE7-182C3B690967}"/>
    <w:embedBold r:id="rId11" w:fontKey="{9FC07558-8097-4DB3-95B2-3A433C22BFC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0BA7B" w14:textId="77777777" w:rsidR="00282680" w:rsidRDefault="00CA1D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CO" w:eastAsia="es-CO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ED3151E" wp14:editId="42DDE775">
              <wp:simplePos x="0" y="0"/>
              <wp:positionH relativeFrom="column">
                <wp:posOffset>0</wp:posOffset>
              </wp:positionH>
              <wp:positionV relativeFrom="paragraph">
                <wp:posOffset>10426700</wp:posOffset>
              </wp:positionV>
              <wp:extent cx="982980" cy="241300"/>
              <wp:effectExtent l="0" t="0" r="0" b="0"/>
              <wp:wrapNone/>
              <wp:docPr id="1945847376" name="Freeform: Shape 1945847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10426700</wp:posOffset>
              </wp:positionV>
              <wp:extent cx="982980" cy="241300"/>
              <wp:effectExtent b="0" l="0" r="0" t="0"/>
              <wp:wrapNone/>
              <wp:docPr id="194584737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2980" cy="241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60538E3" wp14:editId="21643DF3">
              <wp:simplePos x="0" y="0"/>
              <wp:positionH relativeFrom="column">
                <wp:posOffset>1320800</wp:posOffset>
              </wp:positionH>
              <wp:positionV relativeFrom="paragraph">
                <wp:posOffset>10439400</wp:posOffset>
              </wp:positionV>
              <wp:extent cx="1210310" cy="219075"/>
              <wp:effectExtent l="0" t="0" r="0" b="0"/>
              <wp:wrapNone/>
              <wp:docPr id="1945847379" name="Freeform: Shape 1945847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5608" y="3675225"/>
                        <a:ext cx="1200785" cy="2095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0785" h="194945" extrusionOk="0">
                            <a:moveTo>
                              <a:pt x="0" y="0"/>
                            </a:moveTo>
                            <a:lnTo>
                              <a:pt x="1200693" y="0"/>
                            </a:lnTo>
                            <a:lnTo>
                              <a:pt x="1200693" y="194567"/>
                            </a:lnTo>
                            <a:lnTo>
                              <a:pt x="0" y="19456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1320800</wp:posOffset>
              </wp:positionH>
              <wp:positionV relativeFrom="paragraph">
                <wp:posOffset>10439400</wp:posOffset>
              </wp:positionV>
              <wp:extent cx="1210310" cy="219075"/>
              <wp:effectExtent b="0" l="0" r="0" t="0"/>
              <wp:wrapNone/>
              <wp:docPr id="1945847379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0310" cy="219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1DA952D2" wp14:editId="03DAF6F8">
              <wp:simplePos x="0" y="0"/>
              <wp:positionH relativeFrom="column">
                <wp:posOffset>2819400</wp:posOffset>
              </wp:positionH>
              <wp:positionV relativeFrom="paragraph">
                <wp:posOffset>10426700</wp:posOffset>
              </wp:positionV>
              <wp:extent cx="982980" cy="241300"/>
              <wp:effectExtent l="0" t="0" r="0" b="0"/>
              <wp:wrapNone/>
              <wp:docPr id="1945847375" name="Freeform: Shape 1945847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2819400</wp:posOffset>
              </wp:positionH>
              <wp:positionV relativeFrom="paragraph">
                <wp:posOffset>10426700</wp:posOffset>
              </wp:positionV>
              <wp:extent cx="982980" cy="241300"/>
              <wp:effectExtent b="0" l="0" r="0" t="0"/>
              <wp:wrapNone/>
              <wp:docPr id="194584737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2980" cy="241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02412FCF" wp14:editId="19D3D605">
              <wp:simplePos x="0" y="0"/>
              <wp:positionH relativeFrom="column">
                <wp:posOffset>4102100</wp:posOffset>
              </wp:positionH>
              <wp:positionV relativeFrom="paragraph">
                <wp:posOffset>10452100</wp:posOffset>
              </wp:positionV>
              <wp:extent cx="1247140" cy="218440"/>
              <wp:effectExtent l="0" t="0" r="0" b="0"/>
              <wp:wrapNone/>
              <wp:docPr id="1945847380" name="Freeform: Shape 1945847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27193" y="3675543"/>
                        <a:ext cx="1237615" cy="2089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37615" h="194310" extrusionOk="0">
                            <a:moveTo>
                              <a:pt x="1193472" y="0"/>
                            </a:moveTo>
                            <a:lnTo>
                              <a:pt x="43797" y="0"/>
                            </a:lnTo>
                            <a:lnTo>
                              <a:pt x="26749" y="3441"/>
                            </a:lnTo>
                            <a:lnTo>
                              <a:pt x="12827" y="12826"/>
                            </a:lnTo>
                            <a:lnTo>
                              <a:pt x="3441" y="26747"/>
                            </a:lnTo>
                            <a:lnTo>
                              <a:pt x="0" y="43794"/>
                            </a:lnTo>
                            <a:lnTo>
                              <a:pt x="0" y="193837"/>
                            </a:lnTo>
                            <a:lnTo>
                              <a:pt x="1237269" y="193837"/>
                            </a:lnTo>
                            <a:lnTo>
                              <a:pt x="1237269" y="43794"/>
                            </a:lnTo>
                            <a:lnTo>
                              <a:pt x="1233827" y="26747"/>
                            </a:lnTo>
                            <a:lnTo>
                              <a:pt x="1224441" y="12826"/>
                            </a:lnTo>
                            <a:lnTo>
                              <a:pt x="1210520" y="3441"/>
                            </a:lnTo>
                            <a:lnTo>
                              <a:pt x="1193472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4102100</wp:posOffset>
              </wp:positionH>
              <wp:positionV relativeFrom="paragraph">
                <wp:posOffset>10452100</wp:posOffset>
              </wp:positionV>
              <wp:extent cx="1247140" cy="218440"/>
              <wp:effectExtent b="0" l="0" r="0" t="0"/>
              <wp:wrapNone/>
              <wp:docPr id="1945847380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7140" cy="218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0" distR="0" simplePos="0" relativeHeight="251662336" behindDoc="0" locked="0" layoutInCell="1" hidden="0" allowOverlap="1" wp14:anchorId="6EC62BAC" wp14:editId="43865C9F">
              <wp:simplePos x="0" y="0"/>
              <wp:positionH relativeFrom="column">
                <wp:posOffset>3067050</wp:posOffset>
              </wp:positionH>
              <wp:positionV relativeFrom="paragraph">
                <wp:posOffset>409388</wp:posOffset>
              </wp:positionV>
              <wp:extent cx="1398270" cy="250825"/>
              <wp:effectExtent l="0" t="0" r="0" b="0"/>
              <wp:wrapNone/>
              <wp:docPr id="1945847377" name="Freeform: Shape 1945847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51628" y="3659350"/>
                        <a:ext cx="1388745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88745" h="241300" extrusionOk="0">
                            <a:moveTo>
                              <a:pt x="694083" y="0"/>
                            </a:moveTo>
                            <a:lnTo>
                              <a:pt x="639457" y="1199"/>
                            </a:lnTo>
                            <a:lnTo>
                              <a:pt x="585696" y="4750"/>
                            </a:lnTo>
                            <a:lnTo>
                              <a:pt x="532895" y="10585"/>
                            </a:lnTo>
                            <a:lnTo>
                              <a:pt x="481147" y="18634"/>
                            </a:lnTo>
                            <a:lnTo>
                              <a:pt x="430546" y="28830"/>
                            </a:lnTo>
                            <a:lnTo>
                              <a:pt x="381186" y="41103"/>
                            </a:lnTo>
                            <a:lnTo>
                              <a:pt x="333160" y="55384"/>
                            </a:lnTo>
                            <a:lnTo>
                              <a:pt x="286563" y="71606"/>
                            </a:lnTo>
                            <a:lnTo>
                              <a:pt x="241488" y="89698"/>
                            </a:lnTo>
                            <a:lnTo>
                              <a:pt x="198029" y="109593"/>
                            </a:lnTo>
                            <a:lnTo>
                              <a:pt x="156279" y="131222"/>
                            </a:lnTo>
                            <a:lnTo>
                              <a:pt x="116333" y="154516"/>
                            </a:lnTo>
                            <a:lnTo>
                              <a:pt x="78285" y="179406"/>
                            </a:lnTo>
                            <a:lnTo>
                              <a:pt x="42228" y="205824"/>
                            </a:lnTo>
                            <a:lnTo>
                              <a:pt x="8255" y="233700"/>
                            </a:lnTo>
                            <a:lnTo>
                              <a:pt x="0" y="241300"/>
                            </a:lnTo>
                            <a:lnTo>
                              <a:pt x="1388166" y="241300"/>
                            </a:lnTo>
                            <a:lnTo>
                              <a:pt x="1345938" y="205824"/>
                            </a:lnTo>
                            <a:lnTo>
                              <a:pt x="1309881" y="179406"/>
                            </a:lnTo>
                            <a:lnTo>
                              <a:pt x="1271832" y="154516"/>
                            </a:lnTo>
                            <a:lnTo>
                              <a:pt x="1231887" y="131222"/>
                            </a:lnTo>
                            <a:lnTo>
                              <a:pt x="1190137" y="109593"/>
                            </a:lnTo>
                            <a:lnTo>
                              <a:pt x="1146678" y="89698"/>
                            </a:lnTo>
                            <a:lnTo>
                              <a:pt x="1101603" y="71606"/>
                            </a:lnTo>
                            <a:lnTo>
                              <a:pt x="1055006" y="55384"/>
                            </a:lnTo>
                            <a:lnTo>
                              <a:pt x="1006980" y="41103"/>
                            </a:lnTo>
                            <a:lnTo>
                              <a:pt x="957620" y="28830"/>
                            </a:lnTo>
                            <a:lnTo>
                              <a:pt x="907019" y="18634"/>
                            </a:lnTo>
                            <a:lnTo>
                              <a:pt x="855271" y="10585"/>
                            </a:lnTo>
                            <a:lnTo>
                              <a:pt x="802470" y="4750"/>
                            </a:lnTo>
                            <a:lnTo>
                              <a:pt x="748709" y="1199"/>
                            </a:lnTo>
                            <a:lnTo>
                              <a:pt x="694083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3067050</wp:posOffset>
              </wp:positionH>
              <wp:positionV relativeFrom="paragraph">
                <wp:posOffset>409388</wp:posOffset>
              </wp:positionV>
              <wp:extent cx="1398270" cy="250825"/>
              <wp:effectExtent b="0" l="0" r="0" t="0"/>
              <wp:wrapNone/>
              <wp:docPr id="194584737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98270" cy="250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CO" w:eastAsia="es-CO"/>
      </w:rPr>
      <w:drawing>
        <wp:anchor distT="0" distB="0" distL="0" distR="0" simplePos="0" relativeHeight="251663360" behindDoc="0" locked="0" layoutInCell="1" hidden="0" allowOverlap="1" wp14:anchorId="149C1269" wp14:editId="427B0708">
          <wp:simplePos x="0" y="0"/>
          <wp:positionH relativeFrom="column">
            <wp:posOffset>-466724</wp:posOffset>
          </wp:positionH>
          <wp:positionV relativeFrom="paragraph">
            <wp:posOffset>414150</wp:posOffset>
          </wp:positionV>
          <wp:extent cx="1388166" cy="241300"/>
          <wp:effectExtent l="0" t="0" r="0" b="0"/>
          <wp:wrapNone/>
          <wp:docPr id="194584738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166" cy="24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0" distR="0" simplePos="0" relativeHeight="251664384" behindDoc="0" locked="0" layoutInCell="1" hidden="0" allowOverlap="1" wp14:anchorId="04C9A34A" wp14:editId="4689F824">
          <wp:simplePos x="0" y="0"/>
          <wp:positionH relativeFrom="column">
            <wp:posOffset>4629150</wp:posOffset>
          </wp:positionH>
          <wp:positionV relativeFrom="paragraph">
            <wp:posOffset>419100</wp:posOffset>
          </wp:positionV>
          <wp:extent cx="1536355" cy="219240"/>
          <wp:effectExtent l="0" t="0" r="0" b="0"/>
          <wp:wrapNone/>
          <wp:docPr id="19458473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355" cy="219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g">
          <w:drawing>
            <wp:anchor distT="0" distB="0" distL="0" distR="0" simplePos="0" relativeHeight="251665408" behindDoc="0" locked="0" layoutInCell="1" hidden="0" allowOverlap="1" wp14:anchorId="36016800" wp14:editId="6EFFA98E">
              <wp:simplePos x="0" y="0"/>
              <wp:positionH relativeFrom="column">
                <wp:posOffset>1171575</wp:posOffset>
              </wp:positionH>
              <wp:positionV relativeFrom="paragraph">
                <wp:posOffset>423675</wp:posOffset>
              </wp:positionV>
              <wp:extent cx="1648460" cy="229870"/>
              <wp:effectExtent l="0" t="0" r="0" b="0"/>
              <wp:wrapNone/>
              <wp:docPr id="1945847378" name="Freeform: Shape 1945847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26533" y="3669828"/>
                        <a:ext cx="1638935" cy="2203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8935" h="220345" extrusionOk="0">
                            <a:moveTo>
                              <a:pt x="0" y="0"/>
                            </a:moveTo>
                            <a:lnTo>
                              <a:pt x="1638822" y="0"/>
                            </a:lnTo>
                            <a:lnTo>
                              <a:pt x="1638822" y="219969"/>
                            </a:lnTo>
                            <a:lnTo>
                              <a:pt x="0" y="2199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1171575</wp:posOffset>
              </wp:positionH>
              <wp:positionV relativeFrom="paragraph">
                <wp:posOffset>423675</wp:posOffset>
              </wp:positionV>
              <wp:extent cx="1648460" cy="229870"/>
              <wp:effectExtent b="0" l="0" r="0" t="0"/>
              <wp:wrapNone/>
              <wp:docPr id="194584737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48460" cy="2298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8B71E6" w14:textId="77777777" w:rsidR="003D0DD7" w:rsidRDefault="003D0DD7">
      <w:r>
        <w:separator/>
      </w:r>
    </w:p>
  </w:footnote>
  <w:footnote w:type="continuationSeparator" w:id="0">
    <w:p w14:paraId="720D1C6E" w14:textId="77777777" w:rsidR="003D0DD7" w:rsidRDefault="003D0D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73692" w14:textId="77777777" w:rsidR="00282680" w:rsidRDefault="00CA1D8C">
    <w:pPr>
      <w:widowControl w:val="0"/>
      <w:tabs>
        <w:tab w:val="left" w:pos="9160"/>
      </w:tabs>
      <w:ind w:left="106" w:right="-44"/>
    </w:pPr>
    <w:r>
      <w:rPr>
        <w:rFonts w:ascii="Inter" w:eastAsia="Inter" w:hAnsi="Inter" w:cs="Inter"/>
        <w:noProof/>
        <w:sz w:val="33"/>
        <w:szCs w:val="33"/>
        <w:vertAlign w:val="superscript"/>
        <w:lang w:val="es-CO" w:eastAsia="es-CO"/>
      </w:rPr>
      <w:drawing>
        <wp:inline distT="0" distB="0" distL="0" distR="0" wp14:anchorId="53975F33" wp14:editId="712BF7EC">
          <wp:extent cx="472148" cy="487203"/>
          <wp:effectExtent l="0" t="0" r="0" b="0"/>
          <wp:docPr id="19458473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148" cy="487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27734"/>
    <w:multiLevelType w:val="multilevel"/>
    <w:tmpl w:val="A3CA1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DB7897"/>
    <w:multiLevelType w:val="multilevel"/>
    <w:tmpl w:val="F168AD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E71C6B"/>
    <w:multiLevelType w:val="multilevel"/>
    <w:tmpl w:val="FA46D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010D40"/>
    <w:multiLevelType w:val="multilevel"/>
    <w:tmpl w:val="EA4E5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1C2FF7"/>
    <w:multiLevelType w:val="multilevel"/>
    <w:tmpl w:val="C362F7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B8205F"/>
    <w:multiLevelType w:val="multilevel"/>
    <w:tmpl w:val="EFD2D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680"/>
    <w:rsid w:val="00053009"/>
    <w:rsid w:val="00282680"/>
    <w:rsid w:val="003D0DD7"/>
    <w:rsid w:val="003F1DF7"/>
    <w:rsid w:val="00492339"/>
    <w:rsid w:val="005002F7"/>
    <w:rsid w:val="0088410C"/>
    <w:rsid w:val="00900CC8"/>
    <w:rsid w:val="00A0356B"/>
    <w:rsid w:val="00A162AF"/>
    <w:rsid w:val="00CA1D8C"/>
    <w:rsid w:val="00D21511"/>
    <w:rsid w:val="00E65D1E"/>
    <w:rsid w:val="00EB2DD3"/>
    <w:rsid w:val="00EC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3F480"/>
  <w15:docId w15:val="{7726876B-8F68-4722-B9B3-A26A786BF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4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4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44A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4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44A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44A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44A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44A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44A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F44A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F44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44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44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4A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44A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44A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44AC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44A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44AC1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F44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44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44A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44AC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44AC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44AC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4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44AC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44AC1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A2654"/>
    <w:rPr>
      <w:color w:val="467886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265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761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5FCD"/>
  </w:style>
  <w:style w:type="paragraph" w:styleId="Piedepgina">
    <w:name w:val="footer"/>
    <w:basedOn w:val="Normal"/>
    <w:link w:val="PiedepginaC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5FCD"/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aformadeaccionlaudatosi.org/objetivos-laudato-si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atican.va/content/francesco/es/encyclicals/documents/papa-francesco_20150524_enciclica-laudato-si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vNvppLrnwGvFQwWFrCCbNbdXEA==">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814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lenin vargas trujillo</dc:creator>
  <cp:lastModifiedBy>Usuario</cp:lastModifiedBy>
  <cp:revision>6</cp:revision>
  <dcterms:created xsi:type="dcterms:W3CDTF">2025-07-21T17:21:00Z</dcterms:created>
  <dcterms:modified xsi:type="dcterms:W3CDTF">2026-03-03T18:59:00Z</dcterms:modified>
</cp:coreProperties>
</file>