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CB994" w14:textId="7C1252AA" w:rsidR="00E560A4" w:rsidRDefault="00961BD7" w:rsidP="00961BD7">
      <w:pPr>
        <w:jc w:val="center"/>
        <w:rPr>
          <w:b/>
          <w:bCs/>
          <w:color w:val="ED0000"/>
          <w:sz w:val="28"/>
          <w:szCs w:val="28"/>
        </w:rPr>
      </w:pPr>
      <w:r w:rsidRPr="00961BD7">
        <w:rPr>
          <w:b/>
          <w:bCs/>
          <w:color w:val="ED0000"/>
          <w:sz w:val="28"/>
          <w:szCs w:val="28"/>
        </w:rPr>
        <w:t xml:space="preserve">Evaluation of LSAP Goal #1 </w:t>
      </w:r>
      <w:r w:rsidR="0084685B">
        <w:rPr>
          <w:b/>
          <w:bCs/>
          <w:color w:val="ED0000"/>
          <w:sz w:val="28"/>
          <w:szCs w:val="28"/>
        </w:rPr>
        <w:t>Response to t</w:t>
      </w:r>
      <w:r w:rsidRPr="00961BD7">
        <w:rPr>
          <w:b/>
          <w:bCs/>
          <w:color w:val="ED0000"/>
          <w:sz w:val="28"/>
          <w:szCs w:val="28"/>
        </w:rPr>
        <w:t>he Cry of the Earth</w:t>
      </w:r>
    </w:p>
    <w:p w14:paraId="01CD48C4" w14:textId="77777777" w:rsidR="00961BD7" w:rsidRDefault="00961BD7" w:rsidP="00961BD7">
      <w:pPr>
        <w:jc w:val="center"/>
        <w:rPr>
          <w:b/>
          <w:bCs/>
          <w:color w:val="ED0000"/>
          <w:sz w:val="28"/>
          <w:szCs w:val="28"/>
        </w:rPr>
      </w:pPr>
    </w:p>
    <w:p w14:paraId="66925C6A" w14:textId="47867367" w:rsidR="00961BD7" w:rsidRDefault="00961BD7" w:rsidP="00961BD7">
      <w:pPr>
        <w:rPr>
          <w:sz w:val="24"/>
          <w:szCs w:val="24"/>
        </w:rPr>
      </w:pPr>
      <w:r w:rsidRPr="00961BD7">
        <w:rPr>
          <w:b/>
          <w:bCs/>
          <w:sz w:val="24"/>
          <w:szCs w:val="24"/>
        </w:rPr>
        <w:t>Summary of Process</w:t>
      </w:r>
      <w:r>
        <w:rPr>
          <w:b/>
          <w:bCs/>
          <w:sz w:val="24"/>
          <w:szCs w:val="24"/>
        </w:rPr>
        <w:t xml:space="preserve">: </w:t>
      </w:r>
      <w:r>
        <w:rPr>
          <w:sz w:val="24"/>
          <w:szCs w:val="24"/>
        </w:rPr>
        <w:t xml:space="preserve">The BVM Congregational Assembly approved Goal 1 </w:t>
      </w:r>
      <w:r w:rsidR="0084685B">
        <w:rPr>
          <w:sz w:val="24"/>
          <w:szCs w:val="24"/>
        </w:rPr>
        <w:t xml:space="preserve">Response to the </w:t>
      </w:r>
      <w:r>
        <w:rPr>
          <w:sz w:val="24"/>
          <w:szCs w:val="24"/>
        </w:rPr>
        <w:t>Cry of the Earth as our goal for the year October 2023—September 2024.</w:t>
      </w:r>
    </w:p>
    <w:p w14:paraId="56994B0D" w14:textId="545B8D21" w:rsidR="00961BD7" w:rsidRPr="002E47B0" w:rsidRDefault="00961BD7" w:rsidP="00961BD7">
      <w:pPr>
        <w:rPr>
          <w:b/>
          <w:bCs/>
          <w:sz w:val="24"/>
          <w:szCs w:val="24"/>
          <w:u w:val="single"/>
        </w:rPr>
      </w:pPr>
      <w:r w:rsidRPr="002E47B0">
        <w:rPr>
          <w:b/>
          <w:bCs/>
          <w:sz w:val="24"/>
          <w:szCs w:val="24"/>
          <w:u w:val="single"/>
        </w:rPr>
        <w:t>Webpage:</w:t>
      </w:r>
    </w:p>
    <w:p w14:paraId="1E41AB3A" w14:textId="3B48D44A" w:rsidR="00961BD7" w:rsidRDefault="0084685B" w:rsidP="0084685B">
      <w:pPr>
        <w:spacing w:before="240" w:line="240" w:lineRule="auto"/>
        <w:rPr>
          <w:color w:val="0070C0"/>
          <w:sz w:val="24"/>
          <w:szCs w:val="24"/>
          <w:u w:val="single"/>
        </w:rPr>
      </w:pPr>
      <w:r>
        <w:rPr>
          <w:sz w:val="24"/>
          <w:szCs w:val="24"/>
        </w:rPr>
        <w:t>The Care for Our Common Earth Home Committee’s BVM</w:t>
      </w:r>
      <w:r w:rsidRPr="0084685B">
        <w:rPr>
          <w:sz w:val="24"/>
          <w:szCs w:val="24"/>
        </w:rPr>
        <w:t xml:space="preserve"> Laudato Si’ Action Platform</w:t>
      </w:r>
      <w:r>
        <w:rPr>
          <w:sz w:val="24"/>
          <w:szCs w:val="24"/>
        </w:rPr>
        <w:t xml:space="preserve"> site: </w:t>
      </w:r>
      <w:hyperlink r:id="rId5" w:history="1">
        <w:r w:rsidRPr="00C75078">
          <w:rPr>
            <w:rStyle w:val="Hyperlink"/>
            <w:sz w:val="24"/>
            <w:szCs w:val="24"/>
          </w:rPr>
          <w:t>https://www.bvmsisters.org/social-justice/c4e/</w:t>
        </w:r>
      </w:hyperlink>
      <w:r>
        <w:rPr>
          <w:sz w:val="24"/>
          <w:szCs w:val="24"/>
        </w:rPr>
        <w:t xml:space="preserve">  </w:t>
      </w:r>
    </w:p>
    <w:p w14:paraId="04E7AEF3" w14:textId="21188968" w:rsidR="002E47B0" w:rsidRDefault="002E47B0" w:rsidP="00961BD7">
      <w:pPr>
        <w:spacing w:before="240" w:line="240" w:lineRule="auto"/>
        <w:rPr>
          <w:b/>
          <w:bCs/>
          <w:sz w:val="24"/>
          <w:szCs w:val="24"/>
          <w:u w:val="single"/>
        </w:rPr>
      </w:pPr>
      <w:r w:rsidRPr="002E47B0">
        <w:rPr>
          <w:b/>
          <w:bCs/>
          <w:sz w:val="24"/>
          <w:szCs w:val="24"/>
          <w:u w:val="single"/>
        </w:rPr>
        <w:t>Actions:</w:t>
      </w:r>
    </w:p>
    <w:p w14:paraId="76917532" w14:textId="77777777" w:rsidR="001B7529" w:rsidRDefault="001B7529" w:rsidP="0084685B">
      <w:pPr>
        <w:spacing w:before="240" w:line="240" w:lineRule="auto"/>
        <w:rPr>
          <w:sz w:val="24"/>
          <w:szCs w:val="24"/>
        </w:rPr>
      </w:pPr>
      <w:r>
        <w:rPr>
          <w:sz w:val="24"/>
          <w:szCs w:val="24"/>
        </w:rPr>
        <w:t>Prepare Prayer Services for Earth Day and Season of Creation for Community at Mount Carel Bluffs</w:t>
      </w:r>
    </w:p>
    <w:p w14:paraId="068A73D3" w14:textId="5FB31611" w:rsidR="001B7529" w:rsidRDefault="001B7529" w:rsidP="0084685B">
      <w:pPr>
        <w:spacing w:before="240" w:line="240" w:lineRule="auto"/>
        <w:rPr>
          <w:sz w:val="24"/>
          <w:szCs w:val="24"/>
        </w:rPr>
      </w:pPr>
      <w:r>
        <w:rPr>
          <w:sz w:val="24"/>
          <w:szCs w:val="24"/>
        </w:rPr>
        <w:t xml:space="preserve">Present a Power point on </w:t>
      </w:r>
      <w:r w:rsidRPr="002E47B0">
        <w:rPr>
          <w:color w:val="6600FF"/>
          <w:sz w:val="24"/>
          <w:szCs w:val="24"/>
        </w:rPr>
        <w:t>Goal #3: Ecological Education</w:t>
      </w:r>
      <w:r>
        <w:rPr>
          <w:sz w:val="24"/>
          <w:szCs w:val="24"/>
        </w:rPr>
        <w:t xml:space="preserve"> at the BVM Assembly to inform the community of the proposed action for the coming year. The BVM Sisters and Associates discussed the goal, gave input for activities and study, and voted for this goal for the coming year focus. Each table submitted responses for the committee’s consideration for the coming year. These responses were summarized, analyzed, and published for the Care for Earth Committee. The committee chose </w:t>
      </w:r>
      <w:r w:rsidR="0084685B">
        <w:rPr>
          <w:sz w:val="24"/>
          <w:szCs w:val="24"/>
        </w:rPr>
        <w:t>“water” as</w:t>
      </w:r>
      <w:r>
        <w:rPr>
          <w:sz w:val="24"/>
          <w:szCs w:val="24"/>
        </w:rPr>
        <w:t xml:space="preserve"> the on-going focus for this </w:t>
      </w:r>
      <w:r w:rsidR="006563B1">
        <w:rPr>
          <w:sz w:val="24"/>
          <w:szCs w:val="24"/>
        </w:rPr>
        <w:t>year’s</w:t>
      </w:r>
      <w:r>
        <w:rPr>
          <w:sz w:val="24"/>
          <w:szCs w:val="24"/>
        </w:rPr>
        <w:t xml:space="preserve"> study as there were many references to this topic from the Assembly and it could serve as a focus for individual action as well as community action. The general focus will be the “education, equality and ecology” of water. </w:t>
      </w:r>
    </w:p>
    <w:p w14:paraId="4549F7F3" w14:textId="4C13B74B" w:rsidR="001B7529" w:rsidRDefault="001B7529" w:rsidP="0084685B">
      <w:pPr>
        <w:spacing w:before="240" w:line="240" w:lineRule="auto"/>
        <w:rPr>
          <w:sz w:val="24"/>
          <w:szCs w:val="24"/>
        </w:rPr>
      </w:pPr>
      <w:r>
        <w:rPr>
          <w:sz w:val="24"/>
          <w:szCs w:val="24"/>
        </w:rPr>
        <w:t xml:space="preserve">Moving </w:t>
      </w:r>
      <w:r w:rsidR="00AC46FE">
        <w:rPr>
          <w:sz w:val="24"/>
          <w:szCs w:val="24"/>
        </w:rPr>
        <w:t>forward, the</w:t>
      </w:r>
      <w:r>
        <w:rPr>
          <w:sz w:val="24"/>
          <w:szCs w:val="24"/>
        </w:rPr>
        <w:t xml:space="preserve"> committee looked at the connection between the Franciscan Sisters’ Water Project</w:t>
      </w:r>
      <w:r w:rsidR="00AC46FE">
        <w:rPr>
          <w:sz w:val="24"/>
          <w:szCs w:val="24"/>
        </w:rPr>
        <w:t xml:space="preserve"> WELL, the BVM Board of Directors’ Arabella focus, and the </w:t>
      </w:r>
      <w:r w:rsidR="00465D9A">
        <w:rPr>
          <w:sz w:val="24"/>
          <w:szCs w:val="24"/>
        </w:rPr>
        <w:t>U</w:t>
      </w:r>
      <w:r w:rsidR="00AC46FE">
        <w:rPr>
          <w:sz w:val="24"/>
          <w:szCs w:val="24"/>
        </w:rPr>
        <w:t xml:space="preserve">N 17 Sustainable Developmental Goals. The Committee considered organizations and movements that are focused of “water”. In addition, they reviewed the projects the BVM Community has supported financially. Finally, the committee discussed practical, personal ways of preserving water. </w:t>
      </w:r>
    </w:p>
    <w:p w14:paraId="7ED57676" w14:textId="77777777" w:rsidR="00AC46FE" w:rsidRDefault="00AC46FE" w:rsidP="0084685B">
      <w:pPr>
        <w:spacing w:before="240" w:line="240" w:lineRule="auto"/>
        <w:rPr>
          <w:sz w:val="24"/>
          <w:szCs w:val="24"/>
        </w:rPr>
      </w:pPr>
      <w:r>
        <w:rPr>
          <w:sz w:val="24"/>
          <w:szCs w:val="24"/>
        </w:rPr>
        <w:t xml:space="preserve">Moving forward, the Committee used the </w:t>
      </w:r>
      <w:r w:rsidRPr="00AC46FE">
        <w:rPr>
          <w:sz w:val="24"/>
          <w:szCs w:val="24"/>
          <w:u w:val="single"/>
        </w:rPr>
        <w:t>Laudato Deum</w:t>
      </w:r>
      <w:r>
        <w:rPr>
          <w:sz w:val="24"/>
          <w:szCs w:val="24"/>
        </w:rPr>
        <w:t xml:space="preserve"> Examen to examine our upcoming efforts:</w:t>
      </w:r>
    </w:p>
    <w:p w14:paraId="6DA6FFDD" w14:textId="77777777" w:rsidR="00AC46FE" w:rsidRDefault="00AC46FE" w:rsidP="00AC46FE">
      <w:pPr>
        <w:pStyle w:val="ListParagraph"/>
        <w:numPr>
          <w:ilvl w:val="0"/>
          <w:numId w:val="4"/>
        </w:numPr>
        <w:spacing w:before="240" w:line="240" w:lineRule="auto"/>
        <w:rPr>
          <w:sz w:val="24"/>
          <w:szCs w:val="24"/>
        </w:rPr>
      </w:pPr>
      <w:r w:rsidRPr="00AC46FE">
        <w:rPr>
          <w:sz w:val="24"/>
          <w:szCs w:val="24"/>
        </w:rPr>
        <w:t>We do not look at the world from without, but from within</w:t>
      </w:r>
    </w:p>
    <w:p w14:paraId="62D25B0E" w14:textId="77777777" w:rsidR="00AC46FE" w:rsidRDefault="00AC46FE" w:rsidP="00AC46FE">
      <w:pPr>
        <w:pStyle w:val="ListParagraph"/>
        <w:numPr>
          <w:ilvl w:val="0"/>
          <w:numId w:val="4"/>
        </w:numPr>
        <w:spacing w:before="240" w:line="240" w:lineRule="auto"/>
        <w:rPr>
          <w:sz w:val="24"/>
          <w:szCs w:val="24"/>
        </w:rPr>
      </w:pPr>
      <w:r w:rsidRPr="00AC46FE">
        <w:rPr>
          <w:sz w:val="24"/>
          <w:szCs w:val="24"/>
        </w:rPr>
        <w:t>We look at “my actions” as we reflect and respect all of God’s creation, especially, water.</w:t>
      </w:r>
    </w:p>
    <w:p w14:paraId="50BCEED5" w14:textId="2B9A8AFA" w:rsidR="00AC46FE" w:rsidRPr="00AC46FE" w:rsidRDefault="00AC46FE" w:rsidP="00AC46FE">
      <w:pPr>
        <w:pStyle w:val="ListParagraph"/>
        <w:numPr>
          <w:ilvl w:val="0"/>
          <w:numId w:val="4"/>
        </w:numPr>
        <w:spacing w:before="240" w:line="240" w:lineRule="auto"/>
        <w:rPr>
          <w:sz w:val="24"/>
          <w:szCs w:val="24"/>
        </w:rPr>
      </w:pPr>
      <w:r w:rsidRPr="00AC46FE">
        <w:rPr>
          <w:sz w:val="24"/>
          <w:szCs w:val="24"/>
        </w:rPr>
        <w:t>Are my actions healthy and harmonious</w:t>
      </w:r>
    </w:p>
    <w:p w14:paraId="50EF0153" w14:textId="5B2BB08D" w:rsidR="00AC46FE" w:rsidRDefault="00AC46FE" w:rsidP="0084685B">
      <w:pPr>
        <w:spacing w:before="240" w:line="240" w:lineRule="auto"/>
        <w:rPr>
          <w:sz w:val="24"/>
          <w:szCs w:val="24"/>
        </w:rPr>
      </w:pPr>
      <w:r>
        <w:rPr>
          <w:sz w:val="24"/>
          <w:szCs w:val="24"/>
        </w:rPr>
        <w:t>Decisions for “actions” included:</w:t>
      </w:r>
    </w:p>
    <w:p w14:paraId="0A248861" w14:textId="635F7C70" w:rsidR="005C51CB" w:rsidRDefault="00AC46FE" w:rsidP="00AC46FE">
      <w:pPr>
        <w:pStyle w:val="ListParagraph"/>
        <w:numPr>
          <w:ilvl w:val="0"/>
          <w:numId w:val="5"/>
        </w:numPr>
        <w:spacing w:before="240" w:line="240" w:lineRule="auto"/>
        <w:rPr>
          <w:sz w:val="24"/>
          <w:szCs w:val="24"/>
        </w:rPr>
      </w:pPr>
      <w:r>
        <w:rPr>
          <w:sz w:val="24"/>
          <w:szCs w:val="24"/>
        </w:rPr>
        <w:t xml:space="preserve">Show “water” films </w:t>
      </w:r>
      <w:r w:rsidR="009E56BC">
        <w:rPr>
          <w:sz w:val="24"/>
          <w:szCs w:val="24"/>
        </w:rPr>
        <w:t>(for</w:t>
      </w:r>
      <w:r>
        <w:rPr>
          <w:sz w:val="24"/>
          <w:szCs w:val="24"/>
        </w:rPr>
        <w:t xml:space="preserve"> example there are </w:t>
      </w:r>
      <w:proofErr w:type="gramStart"/>
      <w:r>
        <w:rPr>
          <w:sz w:val="24"/>
          <w:szCs w:val="24"/>
        </w:rPr>
        <w:t xml:space="preserve">a </w:t>
      </w:r>
      <w:r w:rsidR="0086341B">
        <w:rPr>
          <w:sz w:val="24"/>
          <w:szCs w:val="24"/>
        </w:rPr>
        <w:t>many</w:t>
      </w:r>
      <w:r>
        <w:rPr>
          <w:sz w:val="24"/>
          <w:szCs w:val="24"/>
        </w:rPr>
        <w:t xml:space="preserve"> films</w:t>
      </w:r>
      <w:proofErr w:type="gramEnd"/>
      <w:r>
        <w:rPr>
          <w:sz w:val="24"/>
          <w:szCs w:val="24"/>
        </w:rPr>
        <w:t xml:space="preserve"> that show that the production of clothing from poorer countries causes the contamination of the </w:t>
      </w:r>
      <w:r w:rsidR="005C51CB">
        <w:rPr>
          <w:sz w:val="24"/>
          <w:szCs w:val="24"/>
        </w:rPr>
        <w:t>drinking water as waste waters from the factories are mingled in municipal waters. Action: use clothes longer, buy less new cotton.</w:t>
      </w:r>
    </w:p>
    <w:p w14:paraId="59EB1B8A" w14:textId="77777777" w:rsidR="005C51CB" w:rsidRDefault="005C51CB" w:rsidP="00AC46FE">
      <w:pPr>
        <w:pStyle w:val="ListParagraph"/>
        <w:numPr>
          <w:ilvl w:val="0"/>
          <w:numId w:val="5"/>
        </w:numPr>
        <w:spacing w:before="240" w:line="240" w:lineRule="auto"/>
        <w:rPr>
          <w:sz w:val="24"/>
          <w:szCs w:val="24"/>
        </w:rPr>
      </w:pPr>
      <w:r>
        <w:rPr>
          <w:sz w:val="24"/>
          <w:szCs w:val="24"/>
        </w:rPr>
        <w:t>Use “water” as a theme for monthly petitions at Community prayer.</w:t>
      </w:r>
    </w:p>
    <w:p w14:paraId="4373A8A7" w14:textId="61D86AE6" w:rsidR="00AC46FE" w:rsidRDefault="005C51CB" w:rsidP="00AC46FE">
      <w:pPr>
        <w:pStyle w:val="ListParagraph"/>
        <w:numPr>
          <w:ilvl w:val="0"/>
          <w:numId w:val="5"/>
        </w:numPr>
        <w:spacing w:before="240" w:line="240" w:lineRule="auto"/>
        <w:rPr>
          <w:sz w:val="24"/>
          <w:szCs w:val="24"/>
        </w:rPr>
      </w:pPr>
      <w:r>
        <w:rPr>
          <w:sz w:val="24"/>
          <w:szCs w:val="24"/>
        </w:rPr>
        <w:t xml:space="preserve">Meditations on water </w:t>
      </w:r>
    </w:p>
    <w:p w14:paraId="33E9740D" w14:textId="6961D075" w:rsidR="005C51CB" w:rsidRDefault="005C51CB" w:rsidP="00AC46FE">
      <w:pPr>
        <w:pStyle w:val="ListParagraph"/>
        <w:numPr>
          <w:ilvl w:val="0"/>
          <w:numId w:val="5"/>
        </w:numPr>
        <w:spacing w:before="240" w:line="240" w:lineRule="auto"/>
        <w:rPr>
          <w:sz w:val="24"/>
          <w:szCs w:val="24"/>
        </w:rPr>
      </w:pPr>
      <w:r>
        <w:rPr>
          <w:sz w:val="24"/>
          <w:szCs w:val="24"/>
        </w:rPr>
        <w:t>On-going Water is a “monthly theme” in our BVM publications.</w:t>
      </w:r>
    </w:p>
    <w:p w14:paraId="1E36B2AF" w14:textId="6D7EAF2A" w:rsidR="005C51CB" w:rsidRDefault="005C51CB" w:rsidP="00AC46FE">
      <w:pPr>
        <w:pStyle w:val="ListParagraph"/>
        <w:numPr>
          <w:ilvl w:val="0"/>
          <w:numId w:val="5"/>
        </w:numPr>
        <w:spacing w:before="240" w:line="240" w:lineRule="auto"/>
        <w:rPr>
          <w:sz w:val="24"/>
          <w:szCs w:val="24"/>
        </w:rPr>
      </w:pPr>
      <w:r>
        <w:rPr>
          <w:sz w:val="24"/>
          <w:szCs w:val="24"/>
        </w:rPr>
        <w:lastRenderedPageBreak/>
        <w:t xml:space="preserve">Consider culminating with a water theme that includes the greater Dubuque area by offering a community class at the Roberta Kuhn Adult learning center.  This class would run for ten weeks and include </w:t>
      </w:r>
      <w:r w:rsidR="0084685B">
        <w:rPr>
          <w:sz w:val="24"/>
          <w:szCs w:val="24"/>
        </w:rPr>
        <w:t>Iowa ecology experts</w:t>
      </w:r>
      <w:r>
        <w:rPr>
          <w:sz w:val="24"/>
          <w:szCs w:val="24"/>
        </w:rPr>
        <w:t xml:space="preserve"> to present the factual realities of a Mississippi River community.</w:t>
      </w:r>
    </w:p>
    <w:p w14:paraId="5A5E1B1E" w14:textId="77777777" w:rsidR="0084685B" w:rsidRDefault="005C51CB" w:rsidP="00AC46FE">
      <w:pPr>
        <w:pStyle w:val="ListParagraph"/>
        <w:numPr>
          <w:ilvl w:val="0"/>
          <w:numId w:val="5"/>
        </w:numPr>
        <w:spacing w:before="240" w:line="240" w:lineRule="auto"/>
        <w:rPr>
          <w:sz w:val="24"/>
          <w:szCs w:val="24"/>
        </w:rPr>
      </w:pPr>
      <w:r>
        <w:rPr>
          <w:sz w:val="24"/>
          <w:szCs w:val="24"/>
        </w:rPr>
        <w:t xml:space="preserve">Develop timeline for the year: </w:t>
      </w:r>
    </w:p>
    <w:p w14:paraId="18F3E668" w14:textId="77777777" w:rsidR="0084685B" w:rsidRDefault="005C51CB" w:rsidP="0084685B">
      <w:pPr>
        <w:pStyle w:val="ListParagraph"/>
        <w:numPr>
          <w:ilvl w:val="1"/>
          <w:numId w:val="5"/>
        </w:numPr>
        <w:spacing w:before="240" w:line="240" w:lineRule="auto"/>
        <w:rPr>
          <w:sz w:val="24"/>
          <w:szCs w:val="24"/>
        </w:rPr>
      </w:pPr>
      <w:r>
        <w:rPr>
          <w:sz w:val="24"/>
          <w:szCs w:val="24"/>
        </w:rPr>
        <w:t>March—World Water Day</w:t>
      </w:r>
    </w:p>
    <w:p w14:paraId="32E5A7C4" w14:textId="77777777" w:rsidR="0084685B" w:rsidRDefault="005C51CB" w:rsidP="0084685B">
      <w:pPr>
        <w:pStyle w:val="ListParagraph"/>
        <w:numPr>
          <w:ilvl w:val="1"/>
          <w:numId w:val="5"/>
        </w:numPr>
        <w:spacing w:before="240" w:line="240" w:lineRule="auto"/>
        <w:rPr>
          <w:sz w:val="24"/>
          <w:szCs w:val="24"/>
        </w:rPr>
      </w:pPr>
      <w:r>
        <w:rPr>
          <w:sz w:val="24"/>
          <w:szCs w:val="24"/>
        </w:rPr>
        <w:t>April—begin petitions</w:t>
      </w:r>
    </w:p>
    <w:p w14:paraId="0ADDD80A" w14:textId="2F61C792" w:rsidR="005C51CB" w:rsidRDefault="005C51CB" w:rsidP="0084685B">
      <w:pPr>
        <w:pStyle w:val="ListParagraph"/>
        <w:numPr>
          <w:ilvl w:val="1"/>
          <w:numId w:val="5"/>
        </w:numPr>
        <w:spacing w:before="240" w:line="240" w:lineRule="auto"/>
        <w:rPr>
          <w:sz w:val="24"/>
          <w:szCs w:val="24"/>
        </w:rPr>
      </w:pPr>
      <w:r>
        <w:rPr>
          <w:sz w:val="24"/>
          <w:szCs w:val="24"/>
        </w:rPr>
        <w:t xml:space="preserve">May—July: Conservation, “Did you Know?” focus, plan class options for the Roberta Kuhn Center. </w:t>
      </w:r>
    </w:p>
    <w:p w14:paraId="3F0EC2A6" w14:textId="45D30200" w:rsidR="003A515A" w:rsidRDefault="003A515A" w:rsidP="005C51CB">
      <w:pPr>
        <w:spacing w:before="240" w:line="240" w:lineRule="auto"/>
        <w:ind w:left="720"/>
        <w:rPr>
          <w:sz w:val="24"/>
          <w:szCs w:val="24"/>
        </w:rPr>
      </w:pPr>
      <w:r>
        <w:rPr>
          <w:sz w:val="24"/>
          <w:szCs w:val="24"/>
        </w:rPr>
        <w:t>March:</w:t>
      </w:r>
      <w:r w:rsidR="00D35954">
        <w:rPr>
          <w:sz w:val="24"/>
          <w:szCs w:val="24"/>
        </w:rPr>
        <w:t xml:space="preserve"> </w:t>
      </w:r>
    </w:p>
    <w:p w14:paraId="7059CF18" w14:textId="67F817E2" w:rsidR="00D35954" w:rsidRPr="00D35954" w:rsidRDefault="00D35954" w:rsidP="00D35954">
      <w:pPr>
        <w:pStyle w:val="ListParagraph"/>
        <w:numPr>
          <w:ilvl w:val="0"/>
          <w:numId w:val="11"/>
        </w:numPr>
        <w:spacing w:before="240" w:line="240" w:lineRule="auto"/>
        <w:rPr>
          <w:sz w:val="24"/>
          <w:szCs w:val="24"/>
        </w:rPr>
      </w:pPr>
      <w:r>
        <w:rPr>
          <w:sz w:val="24"/>
          <w:szCs w:val="24"/>
        </w:rPr>
        <w:t xml:space="preserve">Catfish Creek Reflection-- Catfish Creek is a water source that has been used in the Dubuque Area since the time that the Meskwaki Indians began living there. Inf 2011, the Watershed Authority developed a management plan to develop a blueprint for the revival and health of the </w:t>
      </w:r>
      <w:r w:rsidR="00710E32">
        <w:rPr>
          <w:sz w:val="24"/>
          <w:szCs w:val="24"/>
        </w:rPr>
        <w:t>9,000-acre</w:t>
      </w:r>
      <w:r>
        <w:rPr>
          <w:sz w:val="24"/>
          <w:szCs w:val="24"/>
        </w:rPr>
        <w:t xml:space="preserve"> project for Catfish Creek water to be brought </w:t>
      </w:r>
      <w:r w:rsidR="007E12AE">
        <w:rPr>
          <w:sz w:val="24"/>
          <w:szCs w:val="24"/>
        </w:rPr>
        <w:t>back</w:t>
      </w:r>
      <w:r>
        <w:rPr>
          <w:sz w:val="24"/>
          <w:szCs w:val="24"/>
        </w:rPr>
        <w:t xml:space="preserve"> to the quality of the time of the Meskwaki.</w:t>
      </w:r>
    </w:p>
    <w:p w14:paraId="2140BE38" w14:textId="773BA27A" w:rsidR="005C51CB" w:rsidRDefault="003A515A" w:rsidP="005C51CB">
      <w:pPr>
        <w:spacing w:before="240" w:line="240" w:lineRule="auto"/>
        <w:ind w:left="720"/>
        <w:rPr>
          <w:sz w:val="24"/>
          <w:szCs w:val="24"/>
        </w:rPr>
      </w:pPr>
      <w:r>
        <w:rPr>
          <w:sz w:val="24"/>
          <w:szCs w:val="24"/>
        </w:rPr>
        <w:t xml:space="preserve">April: </w:t>
      </w:r>
      <w:r w:rsidR="005C51CB">
        <w:rPr>
          <w:sz w:val="24"/>
          <w:szCs w:val="24"/>
        </w:rPr>
        <w:t>Updates to the Webpage</w:t>
      </w:r>
      <w:r w:rsidR="009E56BC">
        <w:rPr>
          <w:sz w:val="24"/>
          <w:szCs w:val="24"/>
        </w:rPr>
        <w:t xml:space="preserve"> to</w:t>
      </w:r>
      <w:r w:rsidR="005C51CB">
        <w:rPr>
          <w:sz w:val="24"/>
          <w:szCs w:val="24"/>
        </w:rPr>
        <w:t xml:space="preserve"> includ</w:t>
      </w:r>
      <w:r w:rsidR="009E56BC">
        <w:rPr>
          <w:sz w:val="24"/>
          <w:szCs w:val="24"/>
        </w:rPr>
        <w:t>e</w:t>
      </w:r>
      <w:r w:rsidR="005C51CB">
        <w:rPr>
          <w:sz w:val="24"/>
          <w:szCs w:val="24"/>
        </w:rPr>
        <w:t xml:space="preserve"> </w:t>
      </w:r>
      <w:r w:rsidR="007E12AE">
        <w:rPr>
          <w:sz w:val="24"/>
          <w:szCs w:val="24"/>
        </w:rPr>
        <w:t>interactive</w:t>
      </w:r>
      <w:r w:rsidR="005C51CB">
        <w:rPr>
          <w:sz w:val="24"/>
          <w:szCs w:val="24"/>
        </w:rPr>
        <w:t xml:space="preserve"> offerings:</w:t>
      </w:r>
    </w:p>
    <w:p w14:paraId="7B915BC7" w14:textId="4ED73A0E" w:rsidR="005C51CB" w:rsidRDefault="005C51CB" w:rsidP="005C51CB">
      <w:pPr>
        <w:pStyle w:val="ListParagraph"/>
        <w:numPr>
          <w:ilvl w:val="0"/>
          <w:numId w:val="6"/>
        </w:numPr>
        <w:spacing w:before="240" w:line="240" w:lineRule="auto"/>
        <w:rPr>
          <w:sz w:val="24"/>
          <w:szCs w:val="24"/>
        </w:rPr>
      </w:pPr>
      <w:r>
        <w:rPr>
          <w:sz w:val="24"/>
          <w:szCs w:val="24"/>
        </w:rPr>
        <w:t>April Challenge: Be Like the Hummingbird—today I am doing something small, but I am doing my part</w:t>
      </w:r>
    </w:p>
    <w:p w14:paraId="39A0D20C" w14:textId="6AC35EC6" w:rsidR="005C51CB" w:rsidRDefault="005C51CB" w:rsidP="005C51CB">
      <w:pPr>
        <w:pStyle w:val="ListParagraph"/>
        <w:numPr>
          <w:ilvl w:val="0"/>
          <w:numId w:val="6"/>
        </w:numPr>
        <w:spacing w:before="240" w:line="240" w:lineRule="auto"/>
        <w:rPr>
          <w:sz w:val="24"/>
          <w:szCs w:val="24"/>
        </w:rPr>
      </w:pPr>
      <w:r>
        <w:rPr>
          <w:sz w:val="24"/>
          <w:szCs w:val="24"/>
        </w:rPr>
        <w:t>May Challenge: Avoid Fast Fashion</w:t>
      </w:r>
    </w:p>
    <w:p w14:paraId="7E055521" w14:textId="471AE18D" w:rsidR="005C51CB" w:rsidRPr="005C51CB" w:rsidRDefault="005C51CB" w:rsidP="005C51CB">
      <w:pPr>
        <w:pStyle w:val="ListParagraph"/>
        <w:numPr>
          <w:ilvl w:val="0"/>
          <w:numId w:val="6"/>
        </w:numPr>
        <w:spacing w:before="240" w:line="240" w:lineRule="auto"/>
        <w:rPr>
          <w:sz w:val="24"/>
          <w:szCs w:val="24"/>
        </w:rPr>
      </w:pPr>
      <w:r>
        <w:rPr>
          <w:sz w:val="24"/>
          <w:szCs w:val="24"/>
        </w:rPr>
        <w:t>June Reflection: Getting to the Root of the Problem: How Trees Fight Water Pollution</w:t>
      </w:r>
    </w:p>
    <w:p w14:paraId="5695F0D1" w14:textId="5F907D1B" w:rsidR="005C51CB" w:rsidRDefault="003A515A" w:rsidP="003A515A">
      <w:pPr>
        <w:spacing w:before="240" w:line="240" w:lineRule="auto"/>
        <w:ind w:left="720"/>
        <w:rPr>
          <w:sz w:val="24"/>
          <w:szCs w:val="24"/>
          <w:u w:val="single"/>
        </w:rPr>
      </w:pPr>
      <w:r>
        <w:rPr>
          <w:sz w:val="24"/>
          <w:szCs w:val="24"/>
        </w:rPr>
        <w:t xml:space="preserve">May: </w:t>
      </w:r>
      <w:r>
        <w:rPr>
          <w:sz w:val="24"/>
          <w:szCs w:val="24"/>
          <w:u w:val="single"/>
        </w:rPr>
        <w:t>Laudato Si’ Week:</w:t>
      </w:r>
    </w:p>
    <w:p w14:paraId="6F0F8DC7" w14:textId="02F5E7F0" w:rsidR="003A515A" w:rsidRPr="003A515A" w:rsidRDefault="003A515A" w:rsidP="003A515A">
      <w:pPr>
        <w:pStyle w:val="ListParagraph"/>
        <w:numPr>
          <w:ilvl w:val="0"/>
          <w:numId w:val="7"/>
        </w:numPr>
        <w:spacing w:before="240" w:line="240" w:lineRule="auto"/>
        <w:rPr>
          <w:sz w:val="24"/>
          <w:szCs w:val="24"/>
          <w:u w:val="single"/>
        </w:rPr>
      </w:pPr>
      <w:r>
        <w:rPr>
          <w:sz w:val="24"/>
          <w:szCs w:val="24"/>
        </w:rPr>
        <w:t>Share practical ways to save water in daily life</w:t>
      </w:r>
    </w:p>
    <w:p w14:paraId="6BD2F642" w14:textId="0983AE90" w:rsidR="003A515A" w:rsidRPr="003A515A" w:rsidRDefault="003A515A" w:rsidP="003A515A">
      <w:pPr>
        <w:pStyle w:val="ListParagraph"/>
        <w:numPr>
          <w:ilvl w:val="0"/>
          <w:numId w:val="7"/>
        </w:numPr>
        <w:spacing w:before="240" w:line="240" w:lineRule="auto"/>
        <w:rPr>
          <w:sz w:val="24"/>
          <w:szCs w:val="24"/>
          <w:u w:val="single"/>
        </w:rPr>
      </w:pPr>
      <w:r>
        <w:rPr>
          <w:sz w:val="24"/>
          <w:szCs w:val="24"/>
        </w:rPr>
        <w:t>Save potable water for plants</w:t>
      </w:r>
    </w:p>
    <w:p w14:paraId="524B4CD6" w14:textId="00B85E36" w:rsidR="003A515A" w:rsidRPr="003A515A" w:rsidRDefault="003A515A" w:rsidP="003A515A">
      <w:pPr>
        <w:pStyle w:val="ListParagraph"/>
        <w:numPr>
          <w:ilvl w:val="0"/>
          <w:numId w:val="7"/>
        </w:numPr>
        <w:spacing w:before="240" w:line="240" w:lineRule="auto"/>
        <w:rPr>
          <w:sz w:val="24"/>
          <w:szCs w:val="24"/>
          <w:u w:val="single"/>
        </w:rPr>
      </w:pPr>
      <w:r>
        <w:rPr>
          <w:sz w:val="24"/>
          <w:szCs w:val="24"/>
        </w:rPr>
        <w:t>Fast fashion spread the word on buy less!</w:t>
      </w:r>
    </w:p>
    <w:p w14:paraId="579D3AC1" w14:textId="4D583305" w:rsidR="003A515A" w:rsidRPr="003A515A" w:rsidRDefault="003A515A" w:rsidP="003A515A">
      <w:pPr>
        <w:pStyle w:val="ListParagraph"/>
        <w:numPr>
          <w:ilvl w:val="0"/>
          <w:numId w:val="7"/>
        </w:numPr>
        <w:spacing w:before="240" w:line="240" w:lineRule="auto"/>
        <w:rPr>
          <w:sz w:val="24"/>
          <w:szCs w:val="24"/>
          <w:u w:val="single"/>
        </w:rPr>
      </w:pPr>
      <w:r>
        <w:rPr>
          <w:sz w:val="24"/>
          <w:szCs w:val="24"/>
        </w:rPr>
        <w:t>Continue developing “Learning to Action Community Course on water Pollution:</w:t>
      </w:r>
    </w:p>
    <w:p w14:paraId="4763FED0" w14:textId="3616A57F" w:rsidR="003A515A" w:rsidRPr="003A515A" w:rsidRDefault="003A515A" w:rsidP="003A515A">
      <w:pPr>
        <w:spacing w:before="240" w:line="240" w:lineRule="auto"/>
        <w:ind w:left="720"/>
        <w:rPr>
          <w:sz w:val="24"/>
          <w:szCs w:val="24"/>
        </w:rPr>
      </w:pPr>
      <w:r w:rsidRPr="003A515A">
        <w:rPr>
          <w:sz w:val="24"/>
          <w:szCs w:val="24"/>
        </w:rPr>
        <w:t>June</w:t>
      </w:r>
      <w:r>
        <w:rPr>
          <w:sz w:val="24"/>
          <w:szCs w:val="24"/>
        </w:rPr>
        <w:t>:</w:t>
      </w:r>
    </w:p>
    <w:p w14:paraId="6DC554AF" w14:textId="5CF714FC" w:rsidR="003A515A" w:rsidRDefault="003A515A" w:rsidP="003A515A">
      <w:pPr>
        <w:pStyle w:val="ListParagraph"/>
        <w:numPr>
          <w:ilvl w:val="0"/>
          <w:numId w:val="8"/>
        </w:numPr>
        <w:spacing w:before="240" w:line="240" w:lineRule="auto"/>
        <w:rPr>
          <w:sz w:val="24"/>
          <w:szCs w:val="24"/>
        </w:rPr>
      </w:pPr>
      <w:r w:rsidRPr="003A515A">
        <w:rPr>
          <w:sz w:val="24"/>
          <w:szCs w:val="24"/>
        </w:rPr>
        <w:t xml:space="preserve">Presentation to the </w:t>
      </w:r>
      <w:r>
        <w:rPr>
          <w:sz w:val="24"/>
          <w:szCs w:val="24"/>
        </w:rPr>
        <w:t xml:space="preserve">BVM </w:t>
      </w:r>
      <w:r w:rsidRPr="003A515A">
        <w:rPr>
          <w:sz w:val="24"/>
          <w:szCs w:val="24"/>
        </w:rPr>
        <w:t>Assembly for Ecological Education</w:t>
      </w:r>
      <w:r>
        <w:rPr>
          <w:sz w:val="24"/>
          <w:szCs w:val="24"/>
        </w:rPr>
        <w:t>; team members create a power point to educate BVM community</w:t>
      </w:r>
    </w:p>
    <w:p w14:paraId="538C84C4" w14:textId="671F7195" w:rsidR="003A515A" w:rsidRDefault="003A515A" w:rsidP="003A515A">
      <w:pPr>
        <w:pStyle w:val="ListParagraph"/>
        <w:numPr>
          <w:ilvl w:val="0"/>
          <w:numId w:val="8"/>
        </w:numPr>
        <w:spacing w:before="240" w:line="240" w:lineRule="auto"/>
        <w:rPr>
          <w:sz w:val="24"/>
          <w:szCs w:val="24"/>
        </w:rPr>
      </w:pPr>
      <w:r>
        <w:rPr>
          <w:sz w:val="24"/>
          <w:szCs w:val="24"/>
        </w:rPr>
        <w:t>Collect responses and collate them</w:t>
      </w:r>
    </w:p>
    <w:p w14:paraId="791F3103" w14:textId="53D28CF1" w:rsidR="003A515A" w:rsidRDefault="003A515A" w:rsidP="003A515A">
      <w:pPr>
        <w:spacing w:before="240" w:line="240" w:lineRule="auto"/>
        <w:ind w:left="720"/>
        <w:rPr>
          <w:sz w:val="24"/>
          <w:szCs w:val="24"/>
        </w:rPr>
      </w:pPr>
      <w:r>
        <w:rPr>
          <w:sz w:val="24"/>
          <w:szCs w:val="24"/>
        </w:rPr>
        <w:t>July, August:</w:t>
      </w:r>
    </w:p>
    <w:p w14:paraId="3FE5FF8A" w14:textId="26E056C0" w:rsidR="003A515A" w:rsidRDefault="003A515A" w:rsidP="003A515A">
      <w:pPr>
        <w:pStyle w:val="ListParagraph"/>
        <w:numPr>
          <w:ilvl w:val="0"/>
          <w:numId w:val="9"/>
        </w:numPr>
        <w:spacing w:before="240" w:line="240" w:lineRule="auto"/>
        <w:rPr>
          <w:sz w:val="24"/>
          <w:szCs w:val="24"/>
        </w:rPr>
      </w:pPr>
      <w:r>
        <w:rPr>
          <w:sz w:val="24"/>
          <w:szCs w:val="24"/>
        </w:rPr>
        <w:t>Collate and analyze the results of Feedback from the Assembly</w:t>
      </w:r>
    </w:p>
    <w:p w14:paraId="73252210" w14:textId="773EB5DA" w:rsidR="003A515A" w:rsidRDefault="003A515A" w:rsidP="003A515A">
      <w:pPr>
        <w:pStyle w:val="ListParagraph"/>
        <w:numPr>
          <w:ilvl w:val="0"/>
          <w:numId w:val="9"/>
        </w:numPr>
        <w:spacing w:before="240" w:line="240" w:lineRule="auto"/>
        <w:rPr>
          <w:sz w:val="24"/>
          <w:szCs w:val="24"/>
        </w:rPr>
      </w:pPr>
      <w:r>
        <w:rPr>
          <w:sz w:val="24"/>
          <w:szCs w:val="24"/>
        </w:rPr>
        <w:t xml:space="preserve">Discuss the development of the </w:t>
      </w:r>
      <w:r w:rsidR="00041BFB">
        <w:rPr>
          <w:sz w:val="24"/>
          <w:szCs w:val="24"/>
        </w:rPr>
        <w:t>Roberta Kuhn Water C</w:t>
      </w:r>
      <w:r>
        <w:rPr>
          <w:sz w:val="24"/>
          <w:szCs w:val="24"/>
        </w:rPr>
        <w:t>lass and presenters to finalize plan</w:t>
      </w:r>
    </w:p>
    <w:p w14:paraId="010F4597" w14:textId="7ECB6EC7" w:rsidR="003B0C67" w:rsidRDefault="003B0C67" w:rsidP="003A515A">
      <w:pPr>
        <w:pStyle w:val="ListParagraph"/>
        <w:numPr>
          <w:ilvl w:val="0"/>
          <w:numId w:val="9"/>
        </w:numPr>
        <w:spacing w:before="240" w:line="240" w:lineRule="auto"/>
        <w:rPr>
          <w:sz w:val="24"/>
          <w:szCs w:val="24"/>
        </w:rPr>
      </w:pPr>
      <w:r>
        <w:rPr>
          <w:sz w:val="24"/>
          <w:szCs w:val="24"/>
        </w:rPr>
        <w:t>Plan for the Season of Creation</w:t>
      </w:r>
    </w:p>
    <w:p w14:paraId="2766328B" w14:textId="04E15333" w:rsidR="003A515A" w:rsidRDefault="003A515A" w:rsidP="003A515A">
      <w:pPr>
        <w:spacing w:before="240" w:line="240" w:lineRule="auto"/>
        <w:ind w:left="720"/>
        <w:rPr>
          <w:sz w:val="24"/>
          <w:szCs w:val="24"/>
        </w:rPr>
      </w:pPr>
      <w:r>
        <w:rPr>
          <w:sz w:val="24"/>
          <w:szCs w:val="24"/>
        </w:rPr>
        <w:t>September, October:</w:t>
      </w:r>
    </w:p>
    <w:p w14:paraId="14481375" w14:textId="77777777" w:rsidR="00710E32" w:rsidRDefault="00D35954" w:rsidP="00710E32">
      <w:pPr>
        <w:pStyle w:val="ListParagraph"/>
        <w:numPr>
          <w:ilvl w:val="0"/>
          <w:numId w:val="9"/>
        </w:numPr>
        <w:spacing w:before="240" w:line="240" w:lineRule="auto"/>
        <w:rPr>
          <w:sz w:val="24"/>
          <w:szCs w:val="24"/>
        </w:rPr>
      </w:pPr>
      <w:r>
        <w:rPr>
          <w:sz w:val="24"/>
          <w:szCs w:val="24"/>
        </w:rPr>
        <w:lastRenderedPageBreak/>
        <w:t>Season of Creation celebration: The committee prepared a weekly prayer for the BVM Community to be presented in the chapel each Wednesday.</w:t>
      </w:r>
      <w:r w:rsidR="00710E32" w:rsidRPr="00710E32">
        <w:rPr>
          <w:sz w:val="24"/>
          <w:szCs w:val="24"/>
        </w:rPr>
        <w:t xml:space="preserve"> </w:t>
      </w:r>
    </w:p>
    <w:p w14:paraId="139530D2" w14:textId="164C961E" w:rsidR="003A515A" w:rsidRPr="00710E32" w:rsidRDefault="00710E32" w:rsidP="00710E32">
      <w:pPr>
        <w:pStyle w:val="ListParagraph"/>
        <w:numPr>
          <w:ilvl w:val="0"/>
          <w:numId w:val="9"/>
        </w:numPr>
        <w:spacing w:before="240" w:line="240" w:lineRule="auto"/>
        <w:rPr>
          <w:sz w:val="24"/>
          <w:szCs w:val="24"/>
        </w:rPr>
      </w:pPr>
      <w:r>
        <w:rPr>
          <w:sz w:val="24"/>
          <w:szCs w:val="24"/>
        </w:rPr>
        <w:t>Evaluation of Goal Number 1: Cry of the Earth</w:t>
      </w:r>
    </w:p>
    <w:p w14:paraId="610798F6" w14:textId="54408CB1" w:rsidR="00D35954" w:rsidRDefault="00D35954" w:rsidP="003A515A">
      <w:pPr>
        <w:pStyle w:val="ListParagraph"/>
        <w:numPr>
          <w:ilvl w:val="0"/>
          <w:numId w:val="10"/>
        </w:numPr>
        <w:spacing w:before="240" w:line="240" w:lineRule="auto"/>
        <w:rPr>
          <w:sz w:val="24"/>
          <w:szCs w:val="24"/>
        </w:rPr>
      </w:pPr>
      <w:r>
        <w:rPr>
          <w:sz w:val="24"/>
          <w:szCs w:val="24"/>
        </w:rPr>
        <w:t>Analysis of our year’s emphasis and celebration of the seamless connection between Goal One: Bry of the Earth and Goal Three: Ecological Education with the presentation of the ten-week course on God’s gift: WATER.</w:t>
      </w:r>
    </w:p>
    <w:p w14:paraId="2ED32B34" w14:textId="370F6C87" w:rsidR="00D35954" w:rsidRPr="00041BFB" w:rsidRDefault="00D35954" w:rsidP="00D35954">
      <w:pPr>
        <w:spacing w:before="240" w:line="240" w:lineRule="auto"/>
        <w:ind w:left="720"/>
        <w:rPr>
          <w:sz w:val="24"/>
          <w:szCs w:val="24"/>
        </w:rPr>
      </w:pPr>
      <w:r>
        <w:rPr>
          <w:sz w:val="24"/>
          <w:szCs w:val="24"/>
        </w:rPr>
        <w:t>SMART GOALS</w:t>
      </w:r>
      <w:r w:rsidR="00041BFB">
        <w:rPr>
          <w:sz w:val="24"/>
          <w:szCs w:val="24"/>
        </w:rPr>
        <w:t>: The</w:t>
      </w:r>
      <w:r>
        <w:rPr>
          <w:sz w:val="24"/>
          <w:szCs w:val="24"/>
        </w:rPr>
        <w:t xml:space="preserve"> work of the </w:t>
      </w:r>
      <w:r w:rsidRPr="00041BFB">
        <w:rPr>
          <w:i/>
          <w:iCs/>
          <w:sz w:val="24"/>
          <w:szCs w:val="24"/>
        </w:rPr>
        <w:t>Care for Earth</w:t>
      </w:r>
      <w:r>
        <w:rPr>
          <w:sz w:val="24"/>
          <w:szCs w:val="24"/>
        </w:rPr>
        <w:t xml:space="preserve"> </w:t>
      </w:r>
      <w:r w:rsidR="00041BFB" w:rsidRPr="00041BFB">
        <w:rPr>
          <w:i/>
          <w:iCs/>
          <w:sz w:val="24"/>
          <w:szCs w:val="24"/>
        </w:rPr>
        <w:t>Committee</w:t>
      </w:r>
      <w:r w:rsidR="00041BFB">
        <w:rPr>
          <w:i/>
          <w:iCs/>
          <w:sz w:val="24"/>
          <w:szCs w:val="24"/>
        </w:rPr>
        <w:t xml:space="preserve"> </w:t>
      </w:r>
      <w:r w:rsidR="00041BFB">
        <w:rPr>
          <w:sz w:val="24"/>
          <w:szCs w:val="24"/>
        </w:rPr>
        <w:t xml:space="preserve">developed a focus on “Water” that was rooted in the Laudato Si’ framework. It provided specific educational presentations, invitations to act, and concluded with a ten-week course that is being taught by Dubuque County experts. This work has been specific, measurable, attainable, relevant and time bound. </w:t>
      </w:r>
    </w:p>
    <w:p w14:paraId="3976EC32" w14:textId="77777777" w:rsidR="003A515A" w:rsidRPr="00D35954" w:rsidRDefault="003A515A" w:rsidP="00D35954">
      <w:pPr>
        <w:spacing w:before="240" w:line="240" w:lineRule="auto"/>
        <w:rPr>
          <w:sz w:val="24"/>
          <w:szCs w:val="24"/>
          <w:u w:val="single"/>
        </w:rPr>
      </w:pPr>
    </w:p>
    <w:p w14:paraId="70DFAD20" w14:textId="35DDDBEA" w:rsidR="00EC57C6" w:rsidRDefault="00EC57C6" w:rsidP="00EC57C6">
      <w:pPr>
        <w:pStyle w:val="NoSpacing"/>
        <w:rPr>
          <w:sz w:val="24"/>
          <w:szCs w:val="24"/>
        </w:rPr>
      </w:pPr>
      <w:r>
        <w:rPr>
          <w:sz w:val="24"/>
          <w:szCs w:val="24"/>
        </w:rPr>
        <w:t>S</w:t>
      </w:r>
      <w:r w:rsidRPr="001B338F">
        <w:rPr>
          <w:sz w:val="24"/>
          <w:szCs w:val="24"/>
        </w:rPr>
        <w:t>ubmitted by</w:t>
      </w:r>
      <w:r w:rsidR="005503B2">
        <w:rPr>
          <w:sz w:val="24"/>
          <w:szCs w:val="24"/>
        </w:rPr>
        <w:t>:</w:t>
      </w:r>
      <w:r w:rsidRPr="001B338F">
        <w:rPr>
          <w:sz w:val="24"/>
          <w:szCs w:val="24"/>
        </w:rPr>
        <w:t xml:space="preserve"> </w:t>
      </w:r>
    </w:p>
    <w:p w14:paraId="5001A547" w14:textId="77777777" w:rsidR="00EC57C6" w:rsidRPr="005503B2" w:rsidRDefault="00EC57C6" w:rsidP="00EC57C6">
      <w:pPr>
        <w:jc w:val="center"/>
        <w:rPr>
          <w:rFonts w:eastAsia="Calibri"/>
          <w:noProof/>
          <w:kern w:val="0"/>
          <w:sz w:val="24"/>
          <w:szCs w:val="24"/>
          <w14:ligatures w14:val="none"/>
        </w:rPr>
      </w:pPr>
      <w:bookmarkStart w:id="0" w:name="_Hlk92701945"/>
      <w:bookmarkStart w:id="1" w:name="_MailAutoSig"/>
      <w:r w:rsidRPr="005503B2">
        <w:rPr>
          <w:rFonts w:eastAsia="Calibri"/>
          <w:noProof/>
          <w:kern w:val="0"/>
          <w:sz w:val="24"/>
          <w:szCs w:val="24"/>
          <w14:ligatures w14:val="none"/>
        </w:rPr>
        <w:t>Care for Earth Committee</w:t>
      </w:r>
    </w:p>
    <w:p w14:paraId="6A2E69FC" w14:textId="4407DC62" w:rsidR="00EC57C6" w:rsidRPr="005503B2" w:rsidRDefault="00EC57C6" w:rsidP="00EC57C6">
      <w:pPr>
        <w:jc w:val="center"/>
        <w:rPr>
          <w:rFonts w:eastAsia="Calibri"/>
          <w:noProof/>
          <w:kern w:val="0"/>
          <w:sz w:val="24"/>
          <w:szCs w:val="24"/>
          <w14:ligatures w14:val="none"/>
        </w:rPr>
      </w:pPr>
      <w:r w:rsidRPr="005503B2">
        <w:rPr>
          <w:rFonts w:eastAsia="Calibri"/>
          <w:noProof/>
          <w:kern w:val="0"/>
          <w:sz w:val="24"/>
          <w:szCs w:val="24"/>
          <w14:ligatures w14:val="none"/>
        </w:rPr>
        <w:t xml:space="preserve">BVMs Marguerite Murphy, Rose Mary Meyer, </w:t>
      </w:r>
      <w:r w:rsidRPr="005503B2">
        <w:rPr>
          <w:rFonts w:eastAsia="Calibri"/>
          <w:noProof/>
          <w:kern w:val="0"/>
          <w:sz w:val="24"/>
          <w:szCs w:val="24"/>
          <w14:ligatures w14:val="none"/>
        </w:rPr>
        <w:t>Carol Spiegel</w:t>
      </w:r>
      <w:r w:rsidR="00BB66A9" w:rsidRPr="005503B2">
        <w:rPr>
          <w:rFonts w:eastAsia="Calibri"/>
          <w:noProof/>
          <w:kern w:val="0"/>
          <w:sz w:val="24"/>
          <w:szCs w:val="24"/>
          <w14:ligatures w14:val="none"/>
        </w:rPr>
        <w:t>, BVM Associate Lori Ritz, Director of BVM Life and Mission, Pat Maddux</w:t>
      </w:r>
    </w:p>
    <w:p w14:paraId="7B0B4390" w14:textId="54A910D4" w:rsidR="005503B2" w:rsidRPr="005503B2" w:rsidRDefault="005503B2" w:rsidP="00EC57C6">
      <w:pPr>
        <w:jc w:val="center"/>
        <w:rPr>
          <w:sz w:val="24"/>
          <w:szCs w:val="24"/>
        </w:rPr>
      </w:pPr>
      <w:hyperlink r:id="rId6" w:history="1">
        <w:r w:rsidRPr="00C75078">
          <w:rPr>
            <w:rStyle w:val="Hyperlink"/>
            <w:sz w:val="24"/>
            <w:szCs w:val="24"/>
          </w:rPr>
          <w:t>https://www.bvmsisters.org/social-justice/c4e/</w:t>
        </w:r>
      </w:hyperlink>
      <w:r>
        <w:rPr>
          <w:sz w:val="24"/>
          <w:szCs w:val="24"/>
        </w:rPr>
        <w:t xml:space="preserve"> </w:t>
      </w:r>
      <w:r w:rsidRPr="005503B2">
        <w:rPr>
          <w:sz w:val="24"/>
          <w:szCs w:val="24"/>
        </w:rPr>
        <w:t xml:space="preserve"> </w:t>
      </w:r>
    </w:p>
    <w:p w14:paraId="76DB516E" w14:textId="77777777" w:rsidR="005503B2" w:rsidRDefault="00EC57C6" w:rsidP="005503B2">
      <w:pPr>
        <w:jc w:val="center"/>
        <w:rPr>
          <w:rFonts w:eastAsia="Calibri"/>
          <w:noProof/>
          <w:kern w:val="0"/>
          <w14:ligatures w14:val="none"/>
        </w:rPr>
      </w:pPr>
      <w:r>
        <w:rPr>
          <w:rFonts w:eastAsia="Calibri"/>
          <w:noProof/>
          <w:kern w:val="0"/>
        </w:rPr>
        <w:drawing>
          <wp:inline distT="0" distB="0" distL="0" distR="0" wp14:anchorId="390BA63A" wp14:editId="1E292919">
            <wp:extent cx="1216660" cy="562610"/>
            <wp:effectExtent l="0" t="0" r="2540" b="8890"/>
            <wp:docPr id="748033187" name="Picture 748033187"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irc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660" cy="562610"/>
                    </a:xfrm>
                    <a:prstGeom prst="rect">
                      <a:avLst/>
                    </a:prstGeom>
                    <a:noFill/>
                    <a:ln>
                      <a:noFill/>
                    </a:ln>
                  </pic:spPr>
                </pic:pic>
              </a:graphicData>
            </a:graphic>
          </wp:inline>
        </w:drawing>
      </w:r>
      <w:bookmarkEnd w:id="0"/>
    </w:p>
    <w:p w14:paraId="1321EB34" w14:textId="45A8D6B1" w:rsidR="001B7529" w:rsidRPr="005503B2" w:rsidRDefault="005503B2" w:rsidP="005503B2">
      <w:pPr>
        <w:jc w:val="center"/>
        <w:rPr>
          <w:rFonts w:eastAsia="Calibri"/>
          <w:noProof/>
          <w:kern w:val="0"/>
          <w14:ligatures w14:val="none"/>
        </w:rPr>
      </w:pPr>
      <w:hyperlink r:id="rId8" w:history="1">
        <w:r w:rsidRPr="00C75078">
          <w:rPr>
            <w:rStyle w:val="Hyperlink"/>
            <w:rFonts w:eastAsia="Calibri"/>
            <w:noProof/>
            <w:kern w:val="0"/>
            <w14:ligatures w14:val="none"/>
          </w:rPr>
          <w:t>www.bvmsisters.org</w:t>
        </w:r>
      </w:hyperlink>
      <w:bookmarkEnd w:id="1"/>
    </w:p>
    <w:p w14:paraId="53FAFB4B" w14:textId="4F868462" w:rsidR="00961BD7" w:rsidRDefault="002E47B0" w:rsidP="001B7529">
      <w:pPr>
        <w:spacing w:before="240" w:line="240" w:lineRule="auto"/>
        <w:rPr>
          <w:sz w:val="24"/>
          <w:szCs w:val="24"/>
        </w:rPr>
      </w:pPr>
      <w:r>
        <w:rPr>
          <w:sz w:val="24"/>
          <w:szCs w:val="24"/>
        </w:rPr>
        <w:tab/>
      </w:r>
    </w:p>
    <w:p w14:paraId="4E81C8DA" w14:textId="77777777" w:rsidR="001B7529" w:rsidRPr="001B7529" w:rsidRDefault="001B7529" w:rsidP="001B7529">
      <w:pPr>
        <w:spacing w:before="240" w:line="240" w:lineRule="auto"/>
        <w:ind w:left="720"/>
        <w:rPr>
          <w:sz w:val="24"/>
          <w:szCs w:val="24"/>
        </w:rPr>
      </w:pPr>
    </w:p>
    <w:sectPr w:rsidR="001B7529" w:rsidRPr="001B7529" w:rsidSect="00343B3C">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604C0"/>
    <w:multiLevelType w:val="hybridMultilevel"/>
    <w:tmpl w:val="C48A8F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A964DB"/>
    <w:multiLevelType w:val="hybridMultilevel"/>
    <w:tmpl w:val="F87E87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29B2410"/>
    <w:multiLevelType w:val="hybridMultilevel"/>
    <w:tmpl w:val="89A05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06680E"/>
    <w:multiLevelType w:val="hybridMultilevel"/>
    <w:tmpl w:val="4A482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D77389"/>
    <w:multiLevelType w:val="hybridMultilevel"/>
    <w:tmpl w:val="45ECF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FC1AA4"/>
    <w:multiLevelType w:val="hybridMultilevel"/>
    <w:tmpl w:val="97788508"/>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 w15:restartNumberingAfterBreak="0">
    <w:nsid w:val="567457ED"/>
    <w:multiLevelType w:val="hybridMultilevel"/>
    <w:tmpl w:val="BCE67A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E1B3E64"/>
    <w:multiLevelType w:val="hybridMultilevel"/>
    <w:tmpl w:val="738C6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C35721"/>
    <w:multiLevelType w:val="hybridMultilevel"/>
    <w:tmpl w:val="9DB82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A90878"/>
    <w:multiLevelType w:val="hybridMultilevel"/>
    <w:tmpl w:val="17F09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3422AB"/>
    <w:multiLevelType w:val="hybridMultilevel"/>
    <w:tmpl w:val="49DE2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2923943">
    <w:abstractNumId w:val="6"/>
  </w:num>
  <w:num w:numId="2" w16cid:durableId="85347817">
    <w:abstractNumId w:val="1"/>
  </w:num>
  <w:num w:numId="3" w16cid:durableId="1915972577">
    <w:abstractNumId w:val="5"/>
  </w:num>
  <w:num w:numId="4" w16cid:durableId="1814712011">
    <w:abstractNumId w:val="9"/>
  </w:num>
  <w:num w:numId="5" w16cid:durableId="312873565">
    <w:abstractNumId w:val="0"/>
  </w:num>
  <w:num w:numId="6" w16cid:durableId="1166628288">
    <w:abstractNumId w:val="7"/>
  </w:num>
  <w:num w:numId="7" w16cid:durableId="441657074">
    <w:abstractNumId w:val="3"/>
  </w:num>
  <w:num w:numId="8" w16cid:durableId="1980186946">
    <w:abstractNumId w:val="4"/>
  </w:num>
  <w:num w:numId="9" w16cid:durableId="160241152">
    <w:abstractNumId w:val="2"/>
  </w:num>
  <w:num w:numId="10" w16cid:durableId="1218200543">
    <w:abstractNumId w:val="10"/>
  </w:num>
  <w:num w:numId="11" w16cid:durableId="1323002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D7"/>
    <w:rsid w:val="00041BFB"/>
    <w:rsid w:val="000807EE"/>
    <w:rsid w:val="000A2FCF"/>
    <w:rsid w:val="001B7529"/>
    <w:rsid w:val="002E47B0"/>
    <w:rsid w:val="00343B3C"/>
    <w:rsid w:val="003A515A"/>
    <w:rsid w:val="003B0C67"/>
    <w:rsid w:val="00465D9A"/>
    <w:rsid w:val="005503B2"/>
    <w:rsid w:val="005C51CB"/>
    <w:rsid w:val="006563B1"/>
    <w:rsid w:val="00710E32"/>
    <w:rsid w:val="00791009"/>
    <w:rsid w:val="007E12AE"/>
    <w:rsid w:val="0084685B"/>
    <w:rsid w:val="0086341B"/>
    <w:rsid w:val="00906FF5"/>
    <w:rsid w:val="00961BD7"/>
    <w:rsid w:val="009E56BC"/>
    <w:rsid w:val="00A3793C"/>
    <w:rsid w:val="00AC46FE"/>
    <w:rsid w:val="00BB66A9"/>
    <w:rsid w:val="00C7237E"/>
    <w:rsid w:val="00D35954"/>
    <w:rsid w:val="00E4088A"/>
    <w:rsid w:val="00E560A4"/>
    <w:rsid w:val="00EC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C9D4"/>
  <w15:chartTrackingRefBased/>
  <w15:docId w15:val="{F85B284F-E195-4B5D-AC4C-DEC68828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B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BD7"/>
    <w:rPr>
      <w:rFonts w:eastAsiaTheme="majorEastAsia" w:cstheme="majorBidi"/>
      <w:color w:val="272727" w:themeColor="text1" w:themeTint="D8"/>
    </w:rPr>
  </w:style>
  <w:style w:type="paragraph" w:styleId="Title">
    <w:name w:val="Title"/>
    <w:basedOn w:val="Normal"/>
    <w:next w:val="Normal"/>
    <w:link w:val="TitleChar"/>
    <w:uiPriority w:val="10"/>
    <w:qFormat/>
    <w:rsid w:val="00961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BD7"/>
    <w:pPr>
      <w:spacing w:before="160"/>
      <w:jc w:val="center"/>
    </w:pPr>
    <w:rPr>
      <w:i/>
      <w:iCs/>
      <w:color w:val="404040" w:themeColor="text1" w:themeTint="BF"/>
    </w:rPr>
  </w:style>
  <w:style w:type="character" w:customStyle="1" w:styleId="QuoteChar">
    <w:name w:val="Quote Char"/>
    <w:basedOn w:val="DefaultParagraphFont"/>
    <w:link w:val="Quote"/>
    <w:uiPriority w:val="29"/>
    <w:rsid w:val="00961BD7"/>
    <w:rPr>
      <w:i/>
      <w:iCs/>
      <w:color w:val="404040" w:themeColor="text1" w:themeTint="BF"/>
    </w:rPr>
  </w:style>
  <w:style w:type="paragraph" w:styleId="ListParagraph">
    <w:name w:val="List Paragraph"/>
    <w:basedOn w:val="Normal"/>
    <w:uiPriority w:val="34"/>
    <w:qFormat/>
    <w:rsid w:val="00961BD7"/>
    <w:pPr>
      <w:ind w:left="720"/>
      <w:contextualSpacing/>
    </w:pPr>
  </w:style>
  <w:style w:type="character" w:styleId="IntenseEmphasis">
    <w:name w:val="Intense Emphasis"/>
    <w:basedOn w:val="DefaultParagraphFont"/>
    <w:uiPriority w:val="21"/>
    <w:qFormat/>
    <w:rsid w:val="00961BD7"/>
    <w:rPr>
      <w:i/>
      <w:iCs/>
      <w:color w:val="0F4761" w:themeColor="accent1" w:themeShade="BF"/>
    </w:rPr>
  </w:style>
  <w:style w:type="paragraph" w:styleId="IntenseQuote">
    <w:name w:val="Intense Quote"/>
    <w:basedOn w:val="Normal"/>
    <w:next w:val="Normal"/>
    <w:link w:val="IntenseQuoteChar"/>
    <w:uiPriority w:val="30"/>
    <w:qFormat/>
    <w:rsid w:val="00961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BD7"/>
    <w:rPr>
      <w:i/>
      <w:iCs/>
      <w:color w:val="0F4761" w:themeColor="accent1" w:themeShade="BF"/>
    </w:rPr>
  </w:style>
  <w:style w:type="character" w:styleId="IntenseReference">
    <w:name w:val="Intense Reference"/>
    <w:basedOn w:val="DefaultParagraphFont"/>
    <w:uiPriority w:val="32"/>
    <w:qFormat/>
    <w:rsid w:val="00961BD7"/>
    <w:rPr>
      <w:b/>
      <w:bCs/>
      <w:smallCaps/>
      <w:color w:val="0F4761" w:themeColor="accent1" w:themeShade="BF"/>
      <w:spacing w:val="5"/>
    </w:rPr>
  </w:style>
  <w:style w:type="character" w:styleId="Hyperlink">
    <w:name w:val="Hyperlink"/>
    <w:basedOn w:val="DefaultParagraphFont"/>
    <w:uiPriority w:val="99"/>
    <w:unhideWhenUsed/>
    <w:rsid w:val="002E47B0"/>
    <w:rPr>
      <w:color w:val="467886" w:themeColor="hyperlink"/>
      <w:u w:val="single"/>
    </w:rPr>
  </w:style>
  <w:style w:type="character" w:styleId="UnresolvedMention">
    <w:name w:val="Unresolved Mention"/>
    <w:basedOn w:val="DefaultParagraphFont"/>
    <w:uiPriority w:val="99"/>
    <w:semiHidden/>
    <w:unhideWhenUsed/>
    <w:rsid w:val="002E47B0"/>
    <w:rPr>
      <w:color w:val="605E5C"/>
      <w:shd w:val="clear" w:color="auto" w:fill="E1DFDD"/>
    </w:rPr>
  </w:style>
  <w:style w:type="character" w:styleId="FollowedHyperlink">
    <w:name w:val="FollowedHyperlink"/>
    <w:basedOn w:val="DefaultParagraphFont"/>
    <w:uiPriority w:val="99"/>
    <w:semiHidden/>
    <w:unhideWhenUsed/>
    <w:rsid w:val="0084685B"/>
    <w:rPr>
      <w:color w:val="96607D" w:themeColor="followedHyperlink"/>
      <w:u w:val="single"/>
    </w:rPr>
  </w:style>
  <w:style w:type="paragraph" w:styleId="NoSpacing">
    <w:name w:val="No Spacing"/>
    <w:uiPriority w:val="1"/>
    <w:qFormat/>
    <w:rsid w:val="00EC5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msister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vmsisters.org/social-justice/c4e/" TargetMode="External"/><Relationship Id="rId5" Type="http://schemas.openxmlformats.org/officeDocument/2006/relationships/hyperlink" Target="https://www.bvmsisters.org/social-justice/c4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Marguerite</dc:creator>
  <cp:keywords/>
  <dc:description/>
  <cp:lastModifiedBy>Maddux, Pat</cp:lastModifiedBy>
  <cp:revision>2</cp:revision>
  <cp:lastPrinted>2024-09-28T18:01:00Z</cp:lastPrinted>
  <dcterms:created xsi:type="dcterms:W3CDTF">2024-11-20T21:41:00Z</dcterms:created>
  <dcterms:modified xsi:type="dcterms:W3CDTF">2024-11-20T21:41:00Z</dcterms:modified>
</cp:coreProperties>
</file>