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4427" w14:textId="1AC246AB" w:rsidR="004E2EB2" w:rsidRPr="00C66339" w:rsidRDefault="00BC7642" w:rsidP="004E2EB2">
      <w:pPr>
        <w:spacing w:after="0"/>
        <w:jc w:val="center"/>
        <w:rPr>
          <w:rFonts w:ascii="Lucida Handwriting" w:hAnsi="Lucida Handwriting" w:cs="Tahoma"/>
          <w:sz w:val="28"/>
          <w:szCs w:val="28"/>
        </w:rPr>
      </w:pPr>
      <w:r>
        <w:rPr>
          <w:rFonts w:ascii="Lucida Handwriting" w:hAnsi="Lucida Handwriting" w:cs="Tahoma"/>
          <w:noProof/>
          <w:sz w:val="28"/>
          <w:szCs w:val="28"/>
        </w:rPr>
        <w:drawing>
          <wp:inline distT="0" distB="0" distL="0" distR="0" wp14:anchorId="2A1DBD54" wp14:editId="437C16ED">
            <wp:extent cx="312571" cy="3874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83" cy="411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2EB2" w:rsidRPr="00C66339">
        <w:rPr>
          <w:rFonts w:ascii="Lucida Handwriting" w:hAnsi="Lucida Handwriting" w:cs="Tahoma"/>
          <w:sz w:val="28"/>
          <w:szCs w:val="28"/>
        </w:rPr>
        <w:t>St. Alfonso Maria Fusco Home</w:t>
      </w:r>
    </w:p>
    <w:p w14:paraId="403A97DF" w14:textId="6F11D1CE" w:rsidR="004E2EB2" w:rsidRPr="00C66339" w:rsidRDefault="004E2EB2" w:rsidP="004E2EB2">
      <w:pPr>
        <w:spacing w:after="0"/>
        <w:jc w:val="center"/>
        <w:rPr>
          <w:rFonts w:ascii="Arial Narrow" w:hAnsi="Arial Narrow" w:cs="Tahoma"/>
          <w:sz w:val="24"/>
          <w:szCs w:val="24"/>
        </w:rPr>
      </w:pPr>
      <w:r w:rsidRPr="00C66339">
        <w:rPr>
          <w:rFonts w:ascii="Arial Narrow" w:hAnsi="Arial Narrow" w:cs="Tahoma"/>
          <w:sz w:val="24"/>
          <w:szCs w:val="24"/>
        </w:rPr>
        <w:t xml:space="preserve">SAPAK, Los Martires, </w:t>
      </w:r>
      <w:proofErr w:type="spellStart"/>
      <w:r w:rsidRPr="00C66339">
        <w:rPr>
          <w:rFonts w:ascii="Arial Narrow" w:hAnsi="Arial Narrow" w:cs="Tahoma"/>
          <w:sz w:val="24"/>
          <w:szCs w:val="24"/>
        </w:rPr>
        <w:t>Poblacion</w:t>
      </w:r>
      <w:proofErr w:type="spellEnd"/>
    </w:p>
    <w:p w14:paraId="19AAAF0B" w14:textId="44DD4999" w:rsidR="004E2EB2" w:rsidRPr="00C66339" w:rsidRDefault="004E2EB2" w:rsidP="004E2EB2">
      <w:pPr>
        <w:spacing w:after="0"/>
        <w:jc w:val="center"/>
        <w:rPr>
          <w:rFonts w:ascii="Arial Narrow" w:hAnsi="Arial Narrow" w:cs="Tahoma"/>
          <w:sz w:val="24"/>
          <w:szCs w:val="24"/>
        </w:rPr>
      </w:pPr>
      <w:r w:rsidRPr="00C66339">
        <w:rPr>
          <w:rFonts w:ascii="Arial Narrow" w:hAnsi="Arial Narrow" w:cs="Tahoma"/>
          <w:sz w:val="24"/>
          <w:szCs w:val="24"/>
        </w:rPr>
        <w:t>6003 COMPOSTELA, Cebu</w:t>
      </w:r>
    </w:p>
    <w:p w14:paraId="785D4CCB" w14:textId="4AB09DD4" w:rsidR="004E2EB2" w:rsidRPr="00C66339" w:rsidRDefault="004E2EB2" w:rsidP="004E2EB2">
      <w:pPr>
        <w:jc w:val="center"/>
        <w:rPr>
          <w:rFonts w:ascii="Arial Narrow" w:hAnsi="Arial Narrow" w:cs="Tahoma"/>
          <w:sz w:val="24"/>
          <w:szCs w:val="24"/>
        </w:rPr>
      </w:pPr>
      <w:r w:rsidRPr="00C66339">
        <w:rPr>
          <w:rFonts w:ascii="Arial Narrow" w:hAnsi="Arial Narrow" w:cs="Tahoma"/>
          <w:sz w:val="24"/>
          <w:szCs w:val="24"/>
        </w:rPr>
        <w:t>PHILIPPINES</w:t>
      </w:r>
    </w:p>
    <w:p w14:paraId="533F9540" w14:textId="77777777" w:rsidR="004E2EB2" w:rsidRDefault="004E2EB2" w:rsidP="000747CB">
      <w:pPr>
        <w:jc w:val="both"/>
        <w:rPr>
          <w:rFonts w:ascii="Tahoma" w:hAnsi="Tahoma" w:cs="Tahoma"/>
          <w:sz w:val="24"/>
          <w:szCs w:val="24"/>
        </w:rPr>
      </w:pPr>
    </w:p>
    <w:p w14:paraId="141C8BFE" w14:textId="0A82B3FD" w:rsidR="000747CB" w:rsidRPr="00B23103" w:rsidRDefault="00BB764C" w:rsidP="003F66FD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B23103">
        <w:rPr>
          <w:rFonts w:ascii="Tahoma" w:hAnsi="Tahoma" w:cs="Tahoma"/>
          <w:b/>
          <w:bCs/>
          <w:sz w:val="24"/>
          <w:szCs w:val="24"/>
        </w:rPr>
        <w:t>LAUDATO SI’ REFLECTION</w:t>
      </w:r>
    </w:p>
    <w:p w14:paraId="4031FCA4" w14:textId="19F5DDD2" w:rsidR="00013F8D" w:rsidRDefault="00A0241D" w:rsidP="000747C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 are </w:t>
      </w:r>
      <w:r w:rsidR="000747CB">
        <w:rPr>
          <w:rFonts w:ascii="Tahoma" w:hAnsi="Tahoma" w:cs="Tahoma"/>
          <w:sz w:val="24"/>
          <w:szCs w:val="24"/>
        </w:rPr>
        <w:t>the</w:t>
      </w:r>
      <w:r>
        <w:rPr>
          <w:rFonts w:ascii="Tahoma" w:hAnsi="Tahoma" w:cs="Tahoma"/>
          <w:sz w:val="24"/>
          <w:szCs w:val="24"/>
        </w:rPr>
        <w:t xml:space="preserve"> Congregation of the Sisters of St. John the Baptist (CSSJB). It was founded by St. Alfonso Maria Fusco</w:t>
      </w:r>
      <w:r w:rsidR="001359AE">
        <w:rPr>
          <w:rFonts w:ascii="Tahoma" w:hAnsi="Tahoma" w:cs="Tahoma"/>
          <w:sz w:val="24"/>
          <w:szCs w:val="24"/>
        </w:rPr>
        <w:t xml:space="preserve"> in the southern part of Italy and in particular Angri, Salerno. While the Congregation was founded in 1878 only in 1983 that the Philippine Vice-Province was instituted.</w:t>
      </w:r>
    </w:p>
    <w:p w14:paraId="767A5894" w14:textId="69ED80AE" w:rsidR="001359AE" w:rsidRDefault="001359AE" w:rsidP="000747C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Congregation was established to respond to the needs of the poor (Const. n. 24) and in the exercise of our ministries, we give preference to the poor wherever the</w:t>
      </w:r>
      <w:r w:rsidR="004E2EB2">
        <w:rPr>
          <w:rFonts w:ascii="Tahoma" w:hAnsi="Tahoma" w:cs="Tahoma"/>
          <w:sz w:val="24"/>
          <w:szCs w:val="24"/>
        </w:rPr>
        <w:t>y</w:t>
      </w:r>
      <w:r>
        <w:rPr>
          <w:rFonts w:ascii="Tahoma" w:hAnsi="Tahoma" w:cs="Tahoma"/>
          <w:sz w:val="24"/>
          <w:szCs w:val="24"/>
        </w:rPr>
        <w:t xml:space="preserve"> call us (Const. n. 4)</w:t>
      </w:r>
      <w:r w:rsidR="004E2EB2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="004E2EB2">
        <w:rPr>
          <w:rFonts w:ascii="Tahoma" w:hAnsi="Tahoma" w:cs="Tahoma"/>
          <w:sz w:val="24"/>
          <w:szCs w:val="24"/>
        </w:rPr>
        <w:t>[…] t</w:t>
      </w:r>
      <w:r w:rsidR="00152D9F">
        <w:rPr>
          <w:rFonts w:ascii="Tahoma" w:hAnsi="Tahoma" w:cs="Tahoma"/>
          <w:sz w:val="24"/>
          <w:szCs w:val="24"/>
        </w:rPr>
        <w:t>he imitation of Christ calls us to live a simple life […] (Const. n. 17).</w:t>
      </w:r>
    </w:p>
    <w:p w14:paraId="18BBE725" w14:textId="51931219" w:rsidR="001359AE" w:rsidRDefault="001359AE" w:rsidP="000747C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our recently concluded XVIII General Chapter, we </w:t>
      </w:r>
      <w:r w:rsidR="00324150">
        <w:rPr>
          <w:rFonts w:ascii="Tahoma" w:hAnsi="Tahoma" w:cs="Tahoma"/>
          <w:sz w:val="24"/>
          <w:szCs w:val="24"/>
        </w:rPr>
        <w:t xml:space="preserve">have </w:t>
      </w:r>
      <w:r>
        <w:rPr>
          <w:rFonts w:ascii="Tahoma" w:hAnsi="Tahoma" w:cs="Tahoma"/>
          <w:sz w:val="24"/>
          <w:szCs w:val="24"/>
        </w:rPr>
        <w:t>committed</w:t>
      </w:r>
      <w:r w:rsidR="000747CB">
        <w:rPr>
          <w:rFonts w:ascii="Tahoma" w:hAnsi="Tahoma" w:cs="Tahoma"/>
          <w:sz w:val="24"/>
          <w:szCs w:val="24"/>
        </w:rPr>
        <w:t xml:space="preserve"> </w:t>
      </w:r>
      <w:r w:rsidR="00B23103">
        <w:rPr>
          <w:rFonts w:ascii="Tahoma" w:hAnsi="Tahoma" w:cs="Tahoma"/>
          <w:sz w:val="24"/>
          <w:szCs w:val="24"/>
        </w:rPr>
        <w:t>in</w:t>
      </w:r>
      <w:r w:rsidR="000747CB">
        <w:rPr>
          <w:rFonts w:ascii="Tahoma" w:hAnsi="Tahoma" w:cs="Tahoma"/>
          <w:sz w:val="24"/>
          <w:szCs w:val="24"/>
        </w:rPr>
        <w:t xml:space="preserve"> the joy of taking care of the human person and creation in response to the cry of the Poor and the groan of Creation</w:t>
      </w:r>
      <w:r w:rsidR="004E2EB2">
        <w:rPr>
          <w:rFonts w:ascii="Tahoma" w:hAnsi="Tahoma" w:cs="Tahoma"/>
          <w:sz w:val="24"/>
          <w:szCs w:val="24"/>
        </w:rPr>
        <w:t>.</w:t>
      </w:r>
      <w:r w:rsidR="000747CB">
        <w:rPr>
          <w:rFonts w:ascii="Tahoma" w:hAnsi="Tahoma" w:cs="Tahoma"/>
          <w:sz w:val="24"/>
          <w:szCs w:val="24"/>
        </w:rPr>
        <w:t xml:space="preserve"> </w:t>
      </w:r>
      <w:r w:rsidR="004E2EB2">
        <w:rPr>
          <w:rFonts w:ascii="Tahoma" w:hAnsi="Tahoma" w:cs="Tahoma"/>
          <w:sz w:val="24"/>
          <w:szCs w:val="24"/>
        </w:rPr>
        <w:t>Moreover, we consciously engage</w:t>
      </w:r>
      <w:r w:rsidR="00BB764C">
        <w:rPr>
          <w:rFonts w:ascii="Tahoma" w:hAnsi="Tahoma" w:cs="Tahoma"/>
          <w:sz w:val="24"/>
          <w:szCs w:val="24"/>
        </w:rPr>
        <w:t xml:space="preserve"> </w:t>
      </w:r>
      <w:r w:rsidR="000747CB">
        <w:rPr>
          <w:rFonts w:ascii="Tahoma" w:hAnsi="Tahoma" w:cs="Tahoma"/>
          <w:sz w:val="24"/>
          <w:szCs w:val="24"/>
        </w:rPr>
        <w:t>to the invitation of Pope Francis to be supportive and operative in promoting social friendship, universal fraternity and the care and protection of creation.</w:t>
      </w:r>
    </w:p>
    <w:p w14:paraId="10E42AE2" w14:textId="09E64243" w:rsidR="00324150" w:rsidRDefault="00324150" w:rsidP="000747C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Laudato Si’ Goals</w:t>
      </w:r>
    </w:p>
    <w:p w14:paraId="62FC6A7A" w14:textId="26A4135D" w:rsidR="000747CB" w:rsidRDefault="000747CB" w:rsidP="000747C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Our local community, the </w:t>
      </w:r>
      <w:r w:rsidRPr="0000591A">
        <w:rPr>
          <w:rFonts w:ascii="Tahoma" w:hAnsi="Tahoma" w:cs="Tahoma"/>
          <w:i/>
          <w:iCs/>
          <w:sz w:val="24"/>
          <w:szCs w:val="24"/>
        </w:rPr>
        <w:t>St. Alfonso Maria Fusco Home</w:t>
      </w:r>
      <w:r>
        <w:rPr>
          <w:rFonts w:ascii="Tahoma" w:hAnsi="Tahoma" w:cs="Tahoma"/>
          <w:sz w:val="24"/>
          <w:szCs w:val="24"/>
        </w:rPr>
        <w:t xml:space="preserve"> </w:t>
      </w:r>
      <w:r w:rsidR="00324150">
        <w:rPr>
          <w:rFonts w:ascii="Tahoma" w:hAnsi="Tahoma" w:cs="Tahoma"/>
          <w:sz w:val="24"/>
          <w:szCs w:val="24"/>
        </w:rPr>
        <w:t xml:space="preserve">started a year ago, </w:t>
      </w:r>
      <w:r>
        <w:rPr>
          <w:rFonts w:ascii="Tahoma" w:hAnsi="Tahoma" w:cs="Tahoma"/>
          <w:sz w:val="24"/>
          <w:szCs w:val="24"/>
        </w:rPr>
        <w:t xml:space="preserve">caters to the economically-deprived </w:t>
      </w:r>
      <w:r w:rsidR="0000591A">
        <w:rPr>
          <w:rFonts w:ascii="Tahoma" w:hAnsi="Tahoma" w:cs="Tahoma"/>
          <w:sz w:val="24"/>
          <w:szCs w:val="24"/>
        </w:rPr>
        <w:t xml:space="preserve">and </w:t>
      </w:r>
      <w:r>
        <w:rPr>
          <w:rFonts w:ascii="Tahoma" w:hAnsi="Tahoma" w:cs="Tahoma"/>
          <w:sz w:val="24"/>
          <w:szCs w:val="24"/>
        </w:rPr>
        <w:t>marginalized boys by giving them access to education, wholistic formation and spaces to attend to their dreams at the service of life and of common good.</w:t>
      </w:r>
    </w:p>
    <w:p w14:paraId="26D8D51F" w14:textId="45BDBAA0" w:rsidR="00F27FBF" w:rsidRDefault="00014443" w:rsidP="000747C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structure is built in a 5-hectare land. We are continuing the legacy of St. Alfonso Maria Fusco, our Founder who was a third order</w:t>
      </w:r>
      <w:r w:rsidR="008E3D4F">
        <w:rPr>
          <w:rFonts w:ascii="Tahoma" w:hAnsi="Tahoma" w:cs="Tahoma"/>
          <w:sz w:val="24"/>
          <w:szCs w:val="24"/>
        </w:rPr>
        <w:t xml:space="preserve"> of the</w:t>
      </w:r>
      <w:r>
        <w:rPr>
          <w:rFonts w:ascii="Tahoma" w:hAnsi="Tahoma" w:cs="Tahoma"/>
          <w:sz w:val="24"/>
          <w:szCs w:val="24"/>
        </w:rPr>
        <w:t xml:space="preserve"> Franciscan</w:t>
      </w:r>
      <w:r w:rsidR="008E3D4F">
        <w:rPr>
          <w:rFonts w:ascii="Tahoma" w:hAnsi="Tahoma" w:cs="Tahoma"/>
          <w:sz w:val="24"/>
          <w:szCs w:val="24"/>
        </w:rPr>
        <w:t>s</w:t>
      </w:r>
      <w:r w:rsidR="00F62605">
        <w:rPr>
          <w:rFonts w:ascii="Tahoma" w:hAnsi="Tahoma" w:cs="Tahoma"/>
          <w:sz w:val="24"/>
          <w:szCs w:val="24"/>
        </w:rPr>
        <w:t xml:space="preserve"> </w:t>
      </w:r>
      <w:r w:rsidR="008E3D4F">
        <w:rPr>
          <w:rFonts w:ascii="Tahoma" w:hAnsi="Tahoma" w:cs="Tahoma"/>
          <w:sz w:val="24"/>
          <w:szCs w:val="24"/>
        </w:rPr>
        <w:t>and</w:t>
      </w:r>
      <w:r>
        <w:rPr>
          <w:rFonts w:ascii="Tahoma" w:hAnsi="Tahoma" w:cs="Tahoma"/>
          <w:sz w:val="24"/>
          <w:szCs w:val="24"/>
        </w:rPr>
        <w:t xml:space="preserve"> shared the love of St. Francis in caring the poor as well as his kinship with all creation. </w:t>
      </w:r>
    </w:p>
    <w:p w14:paraId="7F878B15" w14:textId="5BB2A16F" w:rsidR="00014443" w:rsidRDefault="00014443" w:rsidP="000747C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 </w:t>
      </w:r>
      <w:r w:rsidR="00F62605">
        <w:rPr>
          <w:rFonts w:ascii="Tahoma" w:hAnsi="Tahoma" w:cs="Tahoma"/>
          <w:sz w:val="24"/>
          <w:szCs w:val="24"/>
        </w:rPr>
        <w:t>engage in living a more sustainable lifestyle: sober humble</w:t>
      </w:r>
      <w:r w:rsidR="00F27FBF">
        <w:rPr>
          <w:rFonts w:ascii="Tahoma" w:hAnsi="Tahoma" w:cs="Tahoma"/>
          <w:sz w:val="24"/>
          <w:szCs w:val="24"/>
        </w:rPr>
        <w:t xml:space="preserve"> lifestyle dedicated to service,</w:t>
      </w:r>
      <w:r w:rsidR="00F62605">
        <w:rPr>
          <w:rFonts w:ascii="Tahoma" w:hAnsi="Tahoma" w:cs="Tahoma"/>
          <w:sz w:val="24"/>
          <w:szCs w:val="24"/>
        </w:rPr>
        <w:t xml:space="preserve"> paying attention to essentials, both on personal and corporate level. We produced our own food: fruits, vegetables, and protein.</w:t>
      </w:r>
    </w:p>
    <w:p w14:paraId="69450927" w14:textId="0C21FCE7" w:rsidR="00F62605" w:rsidRDefault="00F62605" w:rsidP="000747C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 a Congregation, we adopt a socially responsible investment policy.</w:t>
      </w:r>
    </w:p>
    <w:p w14:paraId="0EEFF1B4" w14:textId="52BE4F7B" w:rsidR="00C66339" w:rsidRDefault="00C66339" w:rsidP="000747C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started with three of the Laudato Si’ goals, we end up addressing almost all the rest even if it is still in the initial stage. Indeed, everything is connected!</w:t>
      </w:r>
    </w:p>
    <w:p w14:paraId="4CE6ED91" w14:textId="77777777" w:rsidR="00F747A1" w:rsidRDefault="00F747A1" w:rsidP="000747CB">
      <w:pPr>
        <w:jc w:val="both"/>
        <w:rPr>
          <w:rFonts w:ascii="Tahoma" w:hAnsi="Tahoma" w:cs="Tahoma"/>
          <w:color w:val="0070C0"/>
          <w:sz w:val="24"/>
          <w:szCs w:val="24"/>
        </w:rPr>
      </w:pPr>
    </w:p>
    <w:p w14:paraId="49FCF21B" w14:textId="1EA52297" w:rsidR="00F747A1" w:rsidRPr="003F66FD" w:rsidRDefault="00F747A1" w:rsidP="000747CB">
      <w:pPr>
        <w:jc w:val="both"/>
        <w:rPr>
          <w:rFonts w:ascii="Tahoma" w:hAnsi="Tahoma" w:cs="Tahoma"/>
          <w:sz w:val="24"/>
          <w:szCs w:val="24"/>
        </w:rPr>
      </w:pPr>
      <w:r w:rsidRPr="003F66FD">
        <w:rPr>
          <w:rFonts w:ascii="Tahoma" w:hAnsi="Tahoma" w:cs="Tahoma"/>
          <w:sz w:val="24"/>
          <w:szCs w:val="24"/>
        </w:rPr>
        <w:t>Conclusion</w:t>
      </w:r>
    </w:p>
    <w:p w14:paraId="4BB48542" w14:textId="2B3628E7" w:rsidR="00AF66D8" w:rsidRPr="003F66FD" w:rsidRDefault="003A2600" w:rsidP="000747CB">
      <w:pPr>
        <w:jc w:val="both"/>
        <w:rPr>
          <w:rFonts w:ascii="Tahoma" w:hAnsi="Tahoma" w:cs="Tahoma"/>
          <w:sz w:val="24"/>
          <w:szCs w:val="24"/>
        </w:rPr>
      </w:pPr>
      <w:r w:rsidRPr="003F66FD">
        <w:rPr>
          <w:rFonts w:ascii="Tahoma" w:hAnsi="Tahoma" w:cs="Tahoma"/>
          <w:sz w:val="24"/>
          <w:szCs w:val="24"/>
        </w:rPr>
        <w:t>This ecological crisis calls for profound</w:t>
      </w:r>
      <w:r w:rsidR="000C54EA" w:rsidRPr="003F66FD">
        <w:rPr>
          <w:rFonts w:ascii="Tahoma" w:hAnsi="Tahoma" w:cs="Tahoma"/>
          <w:sz w:val="24"/>
          <w:szCs w:val="24"/>
        </w:rPr>
        <w:t xml:space="preserve"> ecological</w:t>
      </w:r>
      <w:r w:rsidRPr="003F66FD">
        <w:rPr>
          <w:rFonts w:ascii="Tahoma" w:hAnsi="Tahoma" w:cs="Tahoma"/>
          <w:sz w:val="24"/>
          <w:szCs w:val="24"/>
        </w:rPr>
        <w:t xml:space="preserve"> conversion and spirituality capable of inspiring us, motivat</w:t>
      </w:r>
      <w:r w:rsidR="00F27FBF" w:rsidRPr="003F66FD">
        <w:rPr>
          <w:rFonts w:ascii="Tahoma" w:hAnsi="Tahoma" w:cs="Tahoma"/>
          <w:sz w:val="24"/>
          <w:szCs w:val="24"/>
        </w:rPr>
        <w:t>ing</w:t>
      </w:r>
      <w:r w:rsidRPr="003F66FD">
        <w:rPr>
          <w:rFonts w:ascii="Tahoma" w:hAnsi="Tahoma" w:cs="Tahoma"/>
          <w:sz w:val="24"/>
          <w:szCs w:val="24"/>
        </w:rPr>
        <w:t>, nourish</w:t>
      </w:r>
      <w:r w:rsidR="00F27FBF" w:rsidRPr="003F66FD">
        <w:rPr>
          <w:rFonts w:ascii="Tahoma" w:hAnsi="Tahoma" w:cs="Tahoma"/>
          <w:sz w:val="24"/>
          <w:szCs w:val="24"/>
        </w:rPr>
        <w:t>ing</w:t>
      </w:r>
      <w:r w:rsidRPr="003F66FD">
        <w:rPr>
          <w:rFonts w:ascii="Tahoma" w:hAnsi="Tahoma" w:cs="Tahoma"/>
          <w:sz w:val="24"/>
          <w:szCs w:val="24"/>
        </w:rPr>
        <w:t xml:space="preserve"> and giv</w:t>
      </w:r>
      <w:r w:rsidR="00F27FBF" w:rsidRPr="003F66FD">
        <w:rPr>
          <w:rFonts w:ascii="Tahoma" w:hAnsi="Tahoma" w:cs="Tahoma"/>
          <w:sz w:val="24"/>
          <w:szCs w:val="24"/>
        </w:rPr>
        <w:t>ing</w:t>
      </w:r>
      <w:r w:rsidRPr="003F66FD">
        <w:rPr>
          <w:rFonts w:ascii="Tahoma" w:hAnsi="Tahoma" w:cs="Tahoma"/>
          <w:sz w:val="24"/>
          <w:szCs w:val="24"/>
        </w:rPr>
        <w:t xml:space="preserve"> meaning to our individual and community activity.</w:t>
      </w:r>
      <w:r w:rsidR="00CE7E16" w:rsidRPr="003F66FD">
        <w:rPr>
          <w:rFonts w:ascii="Tahoma" w:hAnsi="Tahoma" w:cs="Tahoma"/>
          <w:sz w:val="24"/>
          <w:szCs w:val="24"/>
        </w:rPr>
        <w:t xml:space="preserve"> To bring every sister</w:t>
      </w:r>
      <w:r w:rsidR="00F747A1" w:rsidRPr="003F66FD">
        <w:rPr>
          <w:rFonts w:ascii="Tahoma" w:hAnsi="Tahoma" w:cs="Tahoma"/>
          <w:sz w:val="24"/>
          <w:szCs w:val="24"/>
        </w:rPr>
        <w:t xml:space="preserve">, </w:t>
      </w:r>
      <w:r w:rsidR="002142FA">
        <w:rPr>
          <w:rFonts w:ascii="Tahoma" w:hAnsi="Tahoma" w:cs="Tahoma"/>
          <w:sz w:val="24"/>
          <w:szCs w:val="24"/>
        </w:rPr>
        <w:t>every recipient of our ministry</w:t>
      </w:r>
      <w:r w:rsidR="00F747A1" w:rsidRPr="003F66FD">
        <w:rPr>
          <w:rFonts w:ascii="Tahoma" w:hAnsi="Tahoma" w:cs="Tahoma"/>
          <w:sz w:val="24"/>
          <w:szCs w:val="24"/>
        </w:rPr>
        <w:t>, and collaborator</w:t>
      </w:r>
      <w:r w:rsidR="00CE7E16" w:rsidRPr="003F66FD">
        <w:rPr>
          <w:rFonts w:ascii="Tahoma" w:hAnsi="Tahoma" w:cs="Tahoma"/>
          <w:sz w:val="24"/>
          <w:szCs w:val="24"/>
        </w:rPr>
        <w:t xml:space="preserve"> </w:t>
      </w:r>
      <w:r w:rsidR="002142FA">
        <w:rPr>
          <w:rFonts w:ascii="Tahoma" w:hAnsi="Tahoma" w:cs="Tahoma"/>
          <w:sz w:val="24"/>
          <w:szCs w:val="24"/>
        </w:rPr>
        <w:t>of</w:t>
      </w:r>
      <w:r w:rsidR="00CE7E16" w:rsidRPr="003F66FD">
        <w:rPr>
          <w:rFonts w:ascii="Tahoma" w:hAnsi="Tahoma" w:cs="Tahoma"/>
          <w:sz w:val="24"/>
          <w:szCs w:val="24"/>
        </w:rPr>
        <w:t xml:space="preserve"> the community onboard, we </w:t>
      </w:r>
      <w:r w:rsidR="008E3D4F" w:rsidRPr="003F66FD">
        <w:rPr>
          <w:rFonts w:ascii="Tahoma" w:hAnsi="Tahoma" w:cs="Tahoma"/>
          <w:sz w:val="24"/>
          <w:szCs w:val="24"/>
        </w:rPr>
        <w:t>will mindfully</w:t>
      </w:r>
      <w:r w:rsidR="00CE7E16" w:rsidRPr="003F66FD">
        <w:rPr>
          <w:rFonts w:ascii="Tahoma" w:hAnsi="Tahoma" w:cs="Tahoma"/>
          <w:sz w:val="24"/>
          <w:szCs w:val="24"/>
        </w:rPr>
        <w:t xml:space="preserve"> engage in a more organized communication, formation, networking, </w:t>
      </w:r>
      <w:r w:rsidR="002142FA">
        <w:rPr>
          <w:rFonts w:ascii="Tahoma" w:hAnsi="Tahoma" w:cs="Tahoma"/>
          <w:sz w:val="24"/>
          <w:szCs w:val="24"/>
        </w:rPr>
        <w:t xml:space="preserve">and </w:t>
      </w:r>
      <w:r w:rsidR="00CE7E16" w:rsidRPr="003F66FD">
        <w:rPr>
          <w:rFonts w:ascii="Tahoma" w:hAnsi="Tahoma" w:cs="Tahoma"/>
          <w:sz w:val="24"/>
          <w:szCs w:val="24"/>
        </w:rPr>
        <w:lastRenderedPageBreak/>
        <w:t>animation/action as the JPIC commission has modelled for us. They are paramount to our personal conversion that would lead us to act together, assuring that no one is left behind.</w:t>
      </w:r>
      <w:r w:rsidRPr="003F66FD">
        <w:rPr>
          <w:rFonts w:ascii="Tahoma" w:hAnsi="Tahoma" w:cs="Tahoma"/>
          <w:sz w:val="24"/>
          <w:szCs w:val="24"/>
        </w:rPr>
        <w:t xml:space="preserve"> </w:t>
      </w:r>
    </w:p>
    <w:p w14:paraId="2D2AFD7A" w14:textId="3A95B514" w:rsidR="00BD109B" w:rsidRDefault="00BD109B" w:rsidP="00CE7E1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initial desire to be counted as one </w:t>
      </w:r>
      <w:r w:rsidR="00772673">
        <w:rPr>
          <w:rFonts w:ascii="Tahoma" w:hAnsi="Tahoma" w:cs="Tahoma"/>
          <w:sz w:val="24"/>
          <w:szCs w:val="24"/>
        </w:rPr>
        <w:t>of the critical mass of people shaping a true ecological revolution and saving our common home is now</w:t>
      </w:r>
      <w:r w:rsidR="007D324E">
        <w:rPr>
          <w:rFonts w:ascii="Tahoma" w:hAnsi="Tahoma" w:cs="Tahoma"/>
          <w:sz w:val="24"/>
          <w:szCs w:val="24"/>
        </w:rPr>
        <w:t xml:space="preserve"> </w:t>
      </w:r>
      <w:r w:rsidR="00F747A1">
        <w:rPr>
          <w:rFonts w:ascii="Tahoma" w:hAnsi="Tahoma" w:cs="Tahoma"/>
          <w:sz w:val="24"/>
          <w:szCs w:val="24"/>
        </w:rPr>
        <w:t>a commitment, through our enrollment in the Laudato Si’ Action Platform,</w:t>
      </w:r>
      <w:r w:rsidR="007D324E">
        <w:rPr>
          <w:rFonts w:ascii="Tahoma" w:hAnsi="Tahoma" w:cs="Tahoma"/>
          <w:sz w:val="24"/>
          <w:szCs w:val="24"/>
        </w:rPr>
        <w:t xml:space="preserve"> to contribute in moving toward total sustainability in the spirit of integral ecology</w:t>
      </w:r>
      <w:r w:rsidR="00F747A1">
        <w:rPr>
          <w:rFonts w:ascii="Tahoma" w:hAnsi="Tahoma" w:cs="Tahoma"/>
          <w:sz w:val="24"/>
          <w:szCs w:val="24"/>
        </w:rPr>
        <w:t>.</w:t>
      </w:r>
      <w:r w:rsidR="007D324E">
        <w:rPr>
          <w:rFonts w:ascii="Tahoma" w:hAnsi="Tahoma" w:cs="Tahoma"/>
          <w:sz w:val="24"/>
          <w:szCs w:val="24"/>
        </w:rPr>
        <w:t xml:space="preserve"> </w:t>
      </w:r>
    </w:p>
    <w:p w14:paraId="1C5096CF" w14:textId="5AB6552B" w:rsidR="00876E1A" w:rsidRDefault="00876E1A" w:rsidP="00CE7E16">
      <w:pPr>
        <w:jc w:val="both"/>
        <w:rPr>
          <w:rFonts w:ascii="Tahoma" w:hAnsi="Tahoma" w:cs="Tahoma"/>
          <w:sz w:val="24"/>
          <w:szCs w:val="24"/>
        </w:rPr>
      </w:pPr>
    </w:p>
    <w:p w14:paraId="1FEE47E3" w14:textId="4F763BD8" w:rsidR="00876E1A" w:rsidRPr="00C808AF" w:rsidRDefault="00C808AF" w:rsidP="00C808AF">
      <w:pPr>
        <w:spacing w:after="0"/>
        <w:jc w:val="both"/>
        <w:rPr>
          <w:rFonts w:ascii="Tahoma" w:hAnsi="Tahoma" w:cs="Tahoma"/>
        </w:rPr>
      </w:pPr>
      <w:r w:rsidRPr="00C808AF">
        <w:rPr>
          <w:rFonts w:ascii="Tahoma" w:hAnsi="Tahoma" w:cs="Tahoma"/>
        </w:rPr>
        <w:t>Sr. Maria Fe Alonto</w:t>
      </w:r>
    </w:p>
    <w:p w14:paraId="05E2A224" w14:textId="2C5140B5" w:rsidR="00C808AF" w:rsidRDefault="00C808AF" w:rsidP="00C808AF">
      <w:pPr>
        <w:spacing w:after="0"/>
        <w:jc w:val="both"/>
        <w:rPr>
          <w:rFonts w:ascii="Tahoma" w:hAnsi="Tahoma" w:cs="Tahoma"/>
        </w:rPr>
      </w:pPr>
      <w:r w:rsidRPr="00C808AF">
        <w:rPr>
          <w:rFonts w:ascii="Tahoma" w:hAnsi="Tahoma" w:cs="Tahoma"/>
        </w:rPr>
        <w:t>Local JPIC Animator</w:t>
      </w:r>
    </w:p>
    <w:p w14:paraId="442C321A" w14:textId="2C5B42F8" w:rsidR="00C808AF" w:rsidRPr="00223352" w:rsidRDefault="00C808AF" w:rsidP="00CE7E16">
      <w:pPr>
        <w:jc w:val="both"/>
        <w:rPr>
          <w:rFonts w:ascii="Tahoma" w:hAnsi="Tahoma" w:cs="Tahoma"/>
        </w:rPr>
      </w:pPr>
      <w:r w:rsidRPr="00223352">
        <w:rPr>
          <w:rFonts w:ascii="Tahoma" w:hAnsi="Tahoma" w:cs="Tahoma"/>
        </w:rPr>
        <w:t>St. Alfonso Maria Fusco Home</w:t>
      </w:r>
    </w:p>
    <w:p w14:paraId="615DF781" w14:textId="6CECF41D" w:rsidR="00876E1A" w:rsidRPr="00223352" w:rsidRDefault="00876E1A" w:rsidP="00CE7E16">
      <w:pPr>
        <w:jc w:val="both"/>
        <w:rPr>
          <w:rFonts w:ascii="Tahoma" w:hAnsi="Tahoma" w:cs="Tahoma"/>
          <w:sz w:val="24"/>
          <w:szCs w:val="24"/>
        </w:rPr>
      </w:pPr>
    </w:p>
    <w:p w14:paraId="595DFE16" w14:textId="121F6554" w:rsidR="00876E1A" w:rsidRPr="00876E1A" w:rsidRDefault="00876E1A" w:rsidP="00CE7E16">
      <w:pPr>
        <w:jc w:val="both"/>
        <w:rPr>
          <w:rFonts w:ascii="Tahoma" w:hAnsi="Tahoma" w:cs="Tahoma"/>
        </w:rPr>
      </w:pPr>
      <w:r w:rsidRPr="00876E1A">
        <w:rPr>
          <w:rFonts w:ascii="Tahoma" w:hAnsi="Tahoma" w:cs="Tahoma"/>
        </w:rPr>
        <w:t>03 October 2022</w:t>
      </w:r>
    </w:p>
    <w:p w14:paraId="4C381625" w14:textId="77777777" w:rsidR="00CE7E16" w:rsidRDefault="00CE7E16" w:rsidP="000747CB">
      <w:pPr>
        <w:jc w:val="both"/>
        <w:rPr>
          <w:rFonts w:ascii="Tahoma" w:hAnsi="Tahoma" w:cs="Tahoma"/>
          <w:sz w:val="24"/>
          <w:szCs w:val="24"/>
        </w:rPr>
      </w:pPr>
    </w:p>
    <w:p w14:paraId="4B82E786" w14:textId="77777777" w:rsidR="00ED0647" w:rsidRDefault="00ED0647" w:rsidP="000747CB">
      <w:pPr>
        <w:jc w:val="both"/>
        <w:rPr>
          <w:rFonts w:ascii="Tahoma" w:hAnsi="Tahoma" w:cs="Tahoma"/>
          <w:sz w:val="24"/>
          <w:szCs w:val="24"/>
        </w:rPr>
      </w:pPr>
    </w:p>
    <w:p w14:paraId="036427EA" w14:textId="77777777" w:rsidR="0000591A" w:rsidRPr="00A0241D" w:rsidRDefault="0000591A" w:rsidP="000747CB">
      <w:pPr>
        <w:jc w:val="both"/>
        <w:rPr>
          <w:rFonts w:ascii="Tahoma" w:hAnsi="Tahoma" w:cs="Tahoma"/>
          <w:sz w:val="24"/>
          <w:szCs w:val="24"/>
        </w:rPr>
      </w:pPr>
    </w:p>
    <w:sectPr w:rsidR="0000591A" w:rsidRPr="00A0241D" w:rsidSect="004E2EB2">
      <w:pgSz w:w="12240" w:h="15840"/>
      <w:pgMar w:top="1077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1D"/>
    <w:rsid w:val="0000591A"/>
    <w:rsid w:val="00013F8D"/>
    <w:rsid w:val="00014443"/>
    <w:rsid w:val="000747CB"/>
    <w:rsid w:val="000C54EA"/>
    <w:rsid w:val="001359AE"/>
    <w:rsid w:val="00152D9F"/>
    <w:rsid w:val="002142FA"/>
    <w:rsid w:val="00223352"/>
    <w:rsid w:val="00324150"/>
    <w:rsid w:val="003A2600"/>
    <w:rsid w:val="003C219D"/>
    <w:rsid w:val="003F66FD"/>
    <w:rsid w:val="004E2EB2"/>
    <w:rsid w:val="00616F37"/>
    <w:rsid w:val="00772673"/>
    <w:rsid w:val="007D324E"/>
    <w:rsid w:val="00876E1A"/>
    <w:rsid w:val="008E3D4F"/>
    <w:rsid w:val="00A0241D"/>
    <w:rsid w:val="00AF66D8"/>
    <w:rsid w:val="00B23103"/>
    <w:rsid w:val="00BB764C"/>
    <w:rsid w:val="00BC7642"/>
    <w:rsid w:val="00BD109B"/>
    <w:rsid w:val="00C66339"/>
    <w:rsid w:val="00C808AF"/>
    <w:rsid w:val="00CE7E16"/>
    <w:rsid w:val="00D2096F"/>
    <w:rsid w:val="00ED0647"/>
    <w:rsid w:val="00F27FBF"/>
    <w:rsid w:val="00F62605"/>
    <w:rsid w:val="00F7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48BA9"/>
  <w15:chartTrackingRefBased/>
  <w15:docId w15:val="{216091C7-D9A9-445D-A8DE-E3584F4F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33FC4-7AD8-4C22-AC88-EBEE671A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449</Words>
  <Characters>2560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 alonto</dc:creator>
  <cp:keywords/>
  <dc:description/>
  <cp:lastModifiedBy>mafe alonto</cp:lastModifiedBy>
  <cp:revision>4</cp:revision>
  <dcterms:created xsi:type="dcterms:W3CDTF">2022-10-04T05:16:00Z</dcterms:created>
  <dcterms:modified xsi:type="dcterms:W3CDTF">2022-10-04T05:19:00Z</dcterms:modified>
</cp:coreProperties>
</file>